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4E39" w14:textId="77777777"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C1D43E" w14:textId="77777777"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8522B" w14:textId="77777777"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5415E" w14:textId="77777777" w:rsidR="006E300C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D4">
        <w:rPr>
          <w:rFonts w:ascii="Times New Roman" w:hAnsi="Times New Roman" w:cs="Times New Roman"/>
          <w:b/>
          <w:sz w:val="28"/>
          <w:szCs w:val="28"/>
        </w:rPr>
        <w:t>SPECYFIKACJA WARUNKÓW ZAMÓWIENIA</w:t>
      </w:r>
    </w:p>
    <w:p w14:paraId="1B5995D5" w14:textId="77777777"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(SWZ)</w:t>
      </w:r>
    </w:p>
    <w:p w14:paraId="56D5C852" w14:textId="77777777"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2D79D" w14:textId="77777777"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14:paraId="6AC69C77" w14:textId="77777777" w:rsidR="00AA37D4" w:rsidRPr="00FA4590" w:rsidRDefault="00C74428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Udzielenie i obsługa kredytu długoterminowego w wysokości do 2 550 000,00 PLN</w:t>
      </w:r>
      <w:r w:rsidRPr="00F17B11">
        <w:rPr>
          <w:rFonts w:ascii="Times New Roman" w:hAnsi="Times New Roman"/>
          <w:b/>
        </w:rPr>
        <w:t>”</w:t>
      </w:r>
    </w:p>
    <w:p w14:paraId="606D79CA" w14:textId="77777777"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61E43" w14:textId="77777777"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3CF0D" w14:textId="77777777" w:rsidR="00AA37D4" w:rsidRPr="001D7F78" w:rsidRDefault="001D7F78" w:rsidP="001D7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postępowania: art. 275 pkt</w:t>
      </w:r>
      <w:r w:rsidR="000E73E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</w:p>
    <w:p w14:paraId="45CAEFFA" w14:textId="77777777"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523E3" w14:textId="77777777"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E7BAD" w14:textId="77777777"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B8F3E" w14:textId="77777777"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2E683" w14:textId="77777777"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1F0C6" w14:textId="77777777" w:rsidR="00AA37D4" w:rsidRPr="00FA4590" w:rsidRDefault="00283D63" w:rsidP="00AA37D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A37D4"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="00AA37D4" w:rsidRPr="00FA4590">
        <w:rPr>
          <w:rFonts w:ascii="Times New Roman" w:hAnsi="Times New Roman"/>
        </w:rPr>
        <w:t>WZ zatwierdził:</w:t>
      </w:r>
    </w:p>
    <w:p w14:paraId="713EE8AE" w14:textId="77777777" w:rsidR="00AA37D4" w:rsidRPr="00FA4590" w:rsidRDefault="00AA37D4" w:rsidP="00AA37D4">
      <w:pPr>
        <w:rPr>
          <w:rFonts w:ascii="Times New Roman" w:hAnsi="Times New Roman"/>
        </w:rPr>
      </w:pPr>
    </w:p>
    <w:p w14:paraId="1571507A" w14:textId="77777777" w:rsidR="00AA37D4" w:rsidRPr="00FA4590" w:rsidRDefault="00AA37D4" w:rsidP="00AA37D4">
      <w:pPr>
        <w:rPr>
          <w:rFonts w:ascii="Times New Roman" w:hAnsi="Times New Roman"/>
        </w:rPr>
      </w:pPr>
    </w:p>
    <w:p w14:paraId="37291623" w14:textId="77777777" w:rsidR="00AA37D4" w:rsidRPr="00FA4590" w:rsidRDefault="00AA37D4" w:rsidP="00AA37D4">
      <w:pPr>
        <w:rPr>
          <w:rFonts w:ascii="Times New Roman" w:hAnsi="Times New Roman"/>
        </w:rPr>
      </w:pPr>
    </w:p>
    <w:p w14:paraId="3E4310EF" w14:textId="77777777" w:rsidR="00AA37D4" w:rsidRDefault="00AA37D4" w:rsidP="00AA37D4">
      <w:pPr>
        <w:rPr>
          <w:rFonts w:ascii="Times New Roman" w:hAnsi="Times New Roman"/>
        </w:rPr>
      </w:pPr>
    </w:p>
    <w:p w14:paraId="2DED80F5" w14:textId="77777777" w:rsidR="00AA37D4" w:rsidRDefault="00AA37D4" w:rsidP="00AA37D4">
      <w:pPr>
        <w:rPr>
          <w:rFonts w:ascii="Times New Roman" w:hAnsi="Times New Roman"/>
        </w:rPr>
      </w:pPr>
    </w:p>
    <w:p w14:paraId="0B791292" w14:textId="77777777" w:rsidR="00AA37D4" w:rsidRPr="00FA4590" w:rsidRDefault="00AA37D4" w:rsidP="00AA37D4">
      <w:pPr>
        <w:rPr>
          <w:rFonts w:ascii="Times New Roman" w:hAnsi="Times New Roman"/>
        </w:rPr>
      </w:pPr>
    </w:p>
    <w:p w14:paraId="3ECA1D2B" w14:textId="77777777" w:rsidR="00AA37D4" w:rsidRPr="00FA4590" w:rsidRDefault="00AA37D4" w:rsidP="00AA37D4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="00283D63">
        <w:rPr>
          <w:rFonts w:ascii="Times New Roman" w:hAnsi="Times New Roman"/>
        </w:rPr>
        <w:t>Żelechlinek, dn</w:t>
      </w:r>
      <w:r w:rsidR="00AA0232">
        <w:rPr>
          <w:rFonts w:ascii="Times New Roman" w:hAnsi="Times New Roman"/>
        </w:rPr>
        <w:t xml:space="preserve">. </w:t>
      </w:r>
      <w:r w:rsidR="008D7350">
        <w:rPr>
          <w:rFonts w:ascii="Times New Roman" w:hAnsi="Times New Roman"/>
        </w:rPr>
        <w:t>28</w:t>
      </w:r>
      <w:r w:rsidR="00AA0232">
        <w:rPr>
          <w:rFonts w:ascii="Times New Roman" w:hAnsi="Times New Roman"/>
        </w:rPr>
        <w:t>.09</w:t>
      </w:r>
      <w:r>
        <w:rPr>
          <w:rFonts w:ascii="Times New Roman" w:hAnsi="Times New Roman"/>
        </w:rPr>
        <w:t>.2021 r.</w:t>
      </w:r>
    </w:p>
    <w:p w14:paraId="6ACDC1F3" w14:textId="77777777" w:rsidR="00AA37D4" w:rsidRPr="00FA4590" w:rsidRDefault="00AA37D4" w:rsidP="00AA37D4">
      <w:pPr>
        <w:rPr>
          <w:rFonts w:ascii="Times New Roman" w:hAnsi="Times New Roman"/>
        </w:rPr>
      </w:pPr>
    </w:p>
    <w:p w14:paraId="7296847B" w14:textId="77777777"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5509B" w14:textId="77777777"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20FC5" w14:textId="77777777"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3BAA8" w14:textId="77777777" w:rsidR="00A32F67" w:rsidRPr="00A32F67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32F67">
        <w:rPr>
          <w:rFonts w:ascii="Times New Roman" w:hAnsi="Times New Roman" w:cs="Times New Roman"/>
          <w:b/>
          <w:sz w:val="24"/>
          <w:szCs w:val="24"/>
        </w:rPr>
        <w:lastRenderedPageBreak/>
        <w:t>Nazwa oraz adres zamawiającego, numer telefonu, adres poczty elektronicznej oraz strony internetowej prowadzonego postępowania.</w:t>
      </w:r>
    </w:p>
    <w:p w14:paraId="5B0C7A73" w14:textId="77777777"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14:paraId="08C26932" w14:textId="77777777"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14:paraId="254A475B" w14:textId="77777777"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14:paraId="2DA03DA2" w14:textId="77777777" w:rsidR="00A32F67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14:paraId="776945F1" w14:textId="77777777" w:rsidR="005705E3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14:paraId="1CAD2371" w14:textId="77777777" w:rsidR="005705E3" w:rsidRPr="00E972EC" w:rsidRDefault="005705E3" w:rsidP="005705E3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14:paraId="39356750" w14:textId="77777777" w:rsidR="005705E3" w:rsidRPr="00E972EC" w:rsidRDefault="005705E3" w:rsidP="005705E3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8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14:paraId="50C949EB" w14:textId="77777777" w:rsidR="008D45FD" w:rsidRDefault="005705E3" w:rsidP="002D5A85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9" w:history="1">
        <w:r w:rsidR="00A723A1" w:rsidRPr="00E972EC">
          <w:rPr>
            <w:rStyle w:val="Hipercze"/>
            <w:sz w:val="22"/>
            <w:szCs w:val="22"/>
          </w:rPr>
          <w:t>http://bip.zelechlinek.pl/</w:t>
        </w:r>
      </w:hyperlink>
      <w:r w:rsidR="00A723A1" w:rsidRPr="00E972EC">
        <w:rPr>
          <w:sz w:val="22"/>
          <w:szCs w:val="22"/>
        </w:rPr>
        <w:t xml:space="preserve"> </w:t>
      </w:r>
      <w:r w:rsidR="008D45FD">
        <w:rPr>
          <w:sz w:val="22"/>
          <w:szCs w:val="22"/>
        </w:rPr>
        <w:t xml:space="preserve"> oraz </w:t>
      </w:r>
      <w:hyperlink r:id="rId10" w:history="1">
        <w:r w:rsidR="008D45FD" w:rsidRPr="00CA0427">
          <w:rPr>
            <w:rStyle w:val="Hipercze"/>
            <w:sz w:val="22"/>
            <w:szCs w:val="22"/>
          </w:rPr>
          <w:t>https://miniportal.uzp.gov.pl/</w:t>
        </w:r>
      </w:hyperlink>
    </w:p>
    <w:p w14:paraId="55259EC0" w14:textId="77777777" w:rsidR="00F63C85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14:paraId="1F48188C" w14:textId="77777777" w:rsidR="00B37EB3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14:paraId="2BE282CF" w14:textId="77777777" w:rsidR="00A32F67" w:rsidRPr="008D45FD" w:rsidRDefault="00A32F67" w:rsidP="00A32F67">
      <w:pPr>
        <w:spacing w:after="0" w:line="240" w:lineRule="auto"/>
        <w:jc w:val="both"/>
        <w:rPr>
          <w:rFonts w:cstheme="minorHAnsi"/>
        </w:rPr>
      </w:pPr>
    </w:p>
    <w:p w14:paraId="2BC111C6" w14:textId="77777777" w:rsidR="00A32F67" w:rsidRPr="008D45FD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8D45FD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14:paraId="28D392DA" w14:textId="77777777" w:rsidR="002D5A85" w:rsidRPr="008D45FD" w:rsidRDefault="006214E5" w:rsidP="002D5A85">
      <w:pPr>
        <w:spacing w:after="0" w:line="240" w:lineRule="auto"/>
        <w:ind w:left="426"/>
        <w:rPr>
          <w:rFonts w:ascii="Times New Roman" w:hAnsi="Times New Roman" w:cs="Times New Roman"/>
          <w:b/>
          <w:u w:val="single"/>
        </w:rPr>
      </w:pPr>
      <w:hyperlink r:id="rId11" w:history="1">
        <w:r w:rsidR="002D5A85" w:rsidRPr="008D45FD">
          <w:rPr>
            <w:rStyle w:val="Hipercze"/>
            <w:rFonts w:ascii="Times New Roman" w:hAnsi="Times New Roman" w:cs="Times New Roman"/>
          </w:rPr>
          <w:t>http://bip.zelechlinek.pl/</w:t>
        </w:r>
      </w:hyperlink>
      <w:r w:rsidR="008D45FD" w:rsidRPr="008D45FD">
        <w:rPr>
          <w:rStyle w:val="Hipercze"/>
          <w:rFonts w:ascii="Times New Roman" w:hAnsi="Times New Roman" w:cs="Times New Roman"/>
        </w:rPr>
        <w:t xml:space="preserve"> </w:t>
      </w:r>
      <w:r w:rsidR="008D45FD" w:rsidRPr="008D45FD">
        <w:rPr>
          <w:rStyle w:val="Hipercze"/>
          <w:rFonts w:ascii="Times New Roman" w:hAnsi="Times New Roman" w:cs="Times New Roman"/>
          <w:color w:val="auto"/>
          <w:u w:val="none"/>
        </w:rPr>
        <w:t xml:space="preserve"> oraz</w:t>
      </w:r>
      <w:r w:rsidR="008D45FD" w:rsidRPr="008D45FD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8D45FD" w:rsidRPr="008D45FD">
        <w:rPr>
          <w:rStyle w:val="Hipercze"/>
          <w:rFonts w:ascii="Times New Roman" w:hAnsi="Times New Roman" w:cs="Times New Roman"/>
        </w:rPr>
        <w:t>https://miniportal.uzp.gov.pl/</w:t>
      </w:r>
    </w:p>
    <w:p w14:paraId="57B57854" w14:textId="77777777" w:rsidR="002D5A85" w:rsidRPr="002D5A85" w:rsidRDefault="002D5A85" w:rsidP="002D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62520" w14:textId="77777777" w:rsidR="002D5A85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14:paraId="1D5B2B12" w14:textId="77777777" w:rsidR="002D5A85" w:rsidRPr="00E972EC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1. </w:t>
      </w:r>
      <w:r w:rsidR="002D5A85" w:rsidRPr="00E972EC">
        <w:rPr>
          <w:rFonts w:ascii="Times New Roman" w:hAnsi="Times New Roman" w:cs="Times New Roman"/>
        </w:rPr>
        <w:t xml:space="preserve">Postępowanie prowadzone jest w trybie podstawowym </w:t>
      </w:r>
      <w:r w:rsidR="000069B9" w:rsidRPr="00E972EC">
        <w:rPr>
          <w:rFonts w:ascii="Times New Roman" w:hAnsi="Times New Roman" w:cs="Times New Roman"/>
        </w:rPr>
        <w:t xml:space="preserve">bez przeprowadzenia negocjacji </w:t>
      </w:r>
      <w:r w:rsidR="00986409">
        <w:rPr>
          <w:rFonts w:ascii="Times New Roman" w:hAnsi="Times New Roman" w:cs="Times New Roman"/>
        </w:rPr>
        <w:t>na </w:t>
      </w:r>
      <w:r w:rsidR="00167BD3">
        <w:rPr>
          <w:rFonts w:ascii="Times New Roman" w:hAnsi="Times New Roman" w:cs="Times New Roman"/>
        </w:rPr>
        <w:t>podstawie art. 275 pkt</w:t>
      </w:r>
      <w:r w:rsidR="002D5A85" w:rsidRPr="00E972EC">
        <w:rPr>
          <w:rFonts w:ascii="Times New Roman" w:hAnsi="Times New Roman" w:cs="Times New Roman"/>
        </w:rPr>
        <w:t xml:space="preserve"> 1 </w:t>
      </w:r>
      <w:r w:rsidR="000069B9" w:rsidRPr="00E972EC">
        <w:rPr>
          <w:rFonts w:ascii="Times New Roman" w:hAnsi="Times New Roman" w:cs="Times New Roman"/>
        </w:rPr>
        <w:t xml:space="preserve">ustawy </w:t>
      </w:r>
      <w:r w:rsidR="002D5A85" w:rsidRPr="00E972EC">
        <w:rPr>
          <w:rFonts w:ascii="Times New Roman" w:hAnsi="Times New Roman" w:cs="Times New Roman"/>
        </w:rPr>
        <w:t>z dnia 11 września 2019 r. Prawo zamówień publicznych (</w:t>
      </w:r>
      <w:proofErr w:type="spellStart"/>
      <w:r w:rsidR="008D7350">
        <w:rPr>
          <w:rFonts w:ascii="Times New Roman" w:hAnsi="Times New Roman" w:cs="Times New Roman"/>
        </w:rPr>
        <w:t>t.j</w:t>
      </w:r>
      <w:proofErr w:type="spellEnd"/>
      <w:r w:rsidR="008D7350">
        <w:rPr>
          <w:rFonts w:ascii="Times New Roman" w:hAnsi="Times New Roman" w:cs="Times New Roman"/>
        </w:rPr>
        <w:t xml:space="preserve">. </w:t>
      </w:r>
      <w:r w:rsidR="000069B9" w:rsidRPr="00E972EC">
        <w:rPr>
          <w:rFonts w:ascii="Times New Roman" w:hAnsi="Times New Roman" w:cs="Times New Roman"/>
        </w:rPr>
        <w:t>Dz. U. z </w:t>
      </w:r>
      <w:r w:rsidR="002D5A85" w:rsidRPr="00E972EC">
        <w:rPr>
          <w:rFonts w:ascii="Times New Roman" w:hAnsi="Times New Roman" w:cs="Times New Roman"/>
        </w:rPr>
        <w:t>20</w:t>
      </w:r>
      <w:r w:rsidR="008D7350">
        <w:rPr>
          <w:rFonts w:ascii="Times New Roman" w:hAnsi="Times New Roman" w:cs="Times New Roman"/>
        </w:rPr>
        <w:t>21</w:t>
      </w:r>
      <w:r w:rsidR="002D5A85" w:rsidRPr="00E972EC">
        <w:rPr>
          <w:rFonts w:ascii="Times New Roman" w:hAnsi="Times New Roman" w:cs="Times New Roman"/>
        </w:rPr>
        <w:t xml:space="preserve"> r., poz. </w:t>
      </w:r>
      <w:r w:rsidR="008D7350">
        <w:rPr>
          <w:rFonts w:ascii="Times New Roman" w:hAnsi="Times New Roman" w:cs="Times New Roman"/>
        </w:rPr>
        <w:t>1129</w:t>
      </w:r>
      <w:r w:rsidR="002D5A85" w:rsidRPr="00E972EC">
        <w:rPr>
          <w:rFonts w:ascii="Times New Roman" w:hAnsi="Times New Roman" w:cs="Times New Roman"/>
        </w:rPr>
        <w:t xml:space="preserve"> ze zm</w:t>
      </w:r>
      <w:r w:rsidR="001D2A7C" w:rsidRPr="00E972EC">
        <w:rPr>
          <w:rFonts w:ascii="Times New Roman" w:hAnsi="Times New Roman" w:cs="Times New Roman"/>
        </w:rPr>
        <w:t>.</w:t>
      </w:r>
      <w:r w:rsidR="002D5A85" w:rsidRPr="00E972EC">
        <w:rPr>
          <w:rFonts w:ascii="Times New Roman" w:hAnsi="Times New Roman" w:cs="Times New Roman"/>
        </w:rPr>
        <w:t>)</w:t>
      </w:r>
      <w:r w:rsidRPr="00E972EC">
        <w:rPr>
          <w:rFonts w:ascii="Times New Roman" w:hAnsi="Times New Roman" w:cs="Times New Roman"/>
        </w:rPr>
        <w:t>, zwaną dalej „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”.</w:t>
      </w:r>
    </w:p>
    <w:p w14:paraId="4D902156" w14:textId="77777777"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2. Wartość zamówienia nie przekracza progów unijnych określonych na podstawie art. 3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.</w:t>
      </w:r>
    </w:p>
    <w:p w14:paraId="2D5BCB3E" w14:textId="77777777"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3. W postępowaniu mają zastosowanie przepisy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 xml:space="preserve"> oraz aktów wykonawczych wydanych na jej podstawie. W zakresie nieuregulowanym przez ww. akty prawne stosuje się przepisy ustawy z dnia 23 kwietnia 1964 r. - Kodeks cywilny (Dz. U.</w:t>
      </w:r>
      <w:r w:rsidR="00800149">
        <w:rPr>
          <w:rFonts w:ascii="Times New Roman" w:hAnsi="Times New Roman" w:cs="Times New Roman"/>
        </w:rPr>
        <w:t xml:space="preserve"> </w:t>
      </w:r>
      <w:r w:rsidRPr="00E972EC">
        <w:rPr>
          <w:rFonts w:ascii="Times New Roman" w:hAnsi="Times New Roman" w:cs="Times New Roman"/>
        </w:rPr>
        <w:t>z 2020 r. poz. 1740).</w:t>
      </w:r>
    </w:p>
    <w:p w14:paraId="3590CBB0" w14:textId="77777777" w:rsidR="00E20D01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E2E154" w14:textId="77777777" w:rsidR="006B4BDB" w:rsidRDefault="00E20D01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972E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0EB0472" w14:textId="77777777" w:rsidR="006B4BDB" w:rsidRDefault="006B4BDB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65458" w14:textId="77777777" w:rsidR="006C0982" w:rsidRPr="006C0982" w:rsidRDefault="00E972EC" w:rsidP="007D13C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DB">
        <w:rPr>
          <w:rFonts w:ascii="Times New Roman" w:hAnsi="Times New Roman"/>
        </w:rPr>
        <w:t>Przedmiotem zamówienia</w:t>
      </w:r>
      <w:r w:rsidRPr="006B4BDB">
        <w:rPr>
          <w:rFonts w:ascii="Times New Roman" w:hAnsi="Times New Roman"/>
          <w:bCs/>
        </w:rPr>
        <w:t xml:space="preserve"> </w:t>
      </w:r>
      <w:r w:rsidRPr="006B4BDB">
        <w:rPr>
          <w:rFonts w:ascii="Times New Roman" w:hAnsi="Times New Roman"/>
        </w:rPr>
        <w:t xml:space="preserve">jest: </w:t>
      </w:r>
      <w:r w:rsidR="00AA0232" w:rsidRPr="00AA0232">
        <w:rPr>
          <w:rFonts w:ascii="Times New Roman" w:hAnsi="Times New Roman"/>
          <w:b/>
        </w:rPr>
        <w:t>„Udzielenie i obsługa kredytu długoterminowego w wysokości do 2 550 000,00 PLN”</w:t>
      </w:r>
      <w:r w:rsidRPr="006B4BDB">
        <w:rPr>
          <w:rFonts w:ascii="Times New Roman" w:hAnsi="Times New Roman"/>
          <w:b/>
        </w:rPr>
        <w:t>.</w:t>
      </w:r>
      <w:r w:rsidR="00744990">
        <w:rPr>
          <w:rFonts w:ascii="Times New Roman" w:hAnsi="Times New Roman"/>
          <w:b/>
        </w:rPr>
        <w:t xml:space="preserve"> </w:t>
      </w:r>
    </w:p>
    <w:p w14:paraId="4AAE8005" w14:textId="77777777" w:rsidR="00166253" w:rsidRDefault="00F40980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Wysokość kredytu: 2 550 000,00 PLN. Zamawiający zastrzega możliwość zmniejszenia wysokości udzielonego kredytu</w:t>
      </w:r>
      <w:r w:rsidR="00EF0D4E">
        <w:rPr>
          <w:rFonts w:ascii="Times New Roman" w:hAnsi="Times New Roman"/>
          <w:bCs/>
          <w:iCs/>
        </w:rPr>
        <w:t xml:space="preserve">. W przypadku </w:t>
      </w:r>
      <w:r w:rsidR="00AB6A45">
        <w:rPr>
          <w:rFonts w:ascii="Times New Roman" w:hAnsi="Times New Roman"/>
          <w:bCs/>
          <w:iCs/>
        </w:rPr>
        <w:t>zmniejszenia wysokości kredytu wymagane jest proporcjonalne obniżenie rat kr</w:t>
      </w:r>
      <w:r w:rsidR="008500AB">
        <w:rPr>
          <w:rFonts w:ascii="Times New Roman" w:hAnsi="Times New Roman"/>
          <w:bCs/>
          <w:iCs/>
        </w:rPr>
        <w:t>edytu spłacanych przez Zamawiają</w:t>
      </w:r>
      <w:r w:rsidR="00AB6A45">
        <w:rPr>
          <w:rFonts w:ascii="Times New Roman" w:hAnsi="Times New Roman"/>
          <w:bCs/>
          <w:iCs/>
        </w:rPr>
        <w:t>cego.</w:t>
      </w:r>
    </w:p>
    <w:p w14:paraId="237227AB" w14:textId="77777777" w:rsidR="008500AB" w:rsidRDefault="008500AB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Kredyt będzie uruchomiony co najwyżej w trzech transzach.</w:t>
      </w:r>
      <w:r w:rsidRPr="0006090E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Planowany termin do zaciągnięcia kredytu: I transza do 29.10.2021 r. do kwoty 1 500 000,00 zł, II transza do 30.11.2021 r. do kwoty 500 000,00 zł, III transza do 15.12.2021 r. do kwoty 550 000,00 zł.</w:t>
      </w:r>
    </w:p>
    <w:p w14:paraId="6D689B84" w14:textId="77777777" w:rsidR="008500AB" w:rsidRDefault="008500AB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Wykonawca zobowiązany jest uruchomić kredyt nie później niż w ciągu 3 dni roboczych od dnia złożenia pisemnego wniosku przez Zamawiającego –</w:t>
      </w:r>
      <w:r w:rsidR="00EA59B8">
        <w:rPr>
          <w:rFonts w:ascii="Times New Roman" w:hAnsi="Times New Roman"/>
          <w:bCs/>
          <w:iCs/>
        </w:rPr>
        <w:t xml:space="preserve"> doręczonego</w:t>
      </w:r>
      <w:r>
        <w:rPr>
          <w:rFonts w:ascii="Times New Roman" w:hAnsi="Times New Roman"/>
          <w:bCs/>
          <w:iCs/>
        </w:rPr>
        <w:t xml:space="preserve"> do siedziby Wykona</w:t>
      </w:r>
      <w:r w:rsidR="00EA59B8">
        <w:rPr>
          <w:rFonts w:ascii="Times New Roman" w:hAnsi="Times New Roman"/>
          <w:bCs/>
          <w:iCs/>
        </w:rPr>
        <w:t>wcy</w:t>
      </w:r>
      <w:r>
        <w:rPr>
          <w:rFonts w:ascii="Times New Roman" w:hAnsi="Times New Roman"/>
          <w:bCs/>
          <w:iCs/>
        </w:rPr>
        <w:t xml:space="preserve"> lub skan wniosku wysłany pocztą elektroniczną.</w:t>
      </w:r>
    </w:p>
    <w:p w14:paraId="61231355" w14:textId="77777777" w:rsidR="00AD0E03" w:rsidRDefault="00AD0E03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Wykonawca nie będzie naliczał prowizji ani opłat za przyznanie i uruchomienie kredytu.</w:t>
      </w:r>
    </w:p>
    <w:p w14:paraId="19A991CD" w14:textId="77777777" w:rsidR="00AD0E03" w:rsidRDefault="00AD0E03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Zamawiający nie dopuszcza możliwości pobierania przez wykonawcę żadnych dodatkowych opłat i prowizji bankowych od niewykorzystanej części kredytu.</w:t>
      </w:r>
    </w:p>
    <w:p w14:paraId="194B2ADC" w14:textId="77777777" w:rsidR="00AD0E03" w:rsidRDefault="00AD0E03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Koszt kredytu składać się będzie z odsetek wynikających ze </w:t>
      </w:r>
      <w:r w:rsidR="00506369">
        <w:rPr>
          <w:rFonts w:ascii="Times New Roman" w:hAnsi="Times New Roman"/>
          <w:bCs/>
          <w:iCs/>
        </w:rPr>
        <w:t>zmiennej stopy procentowej WIBOR i stałej marży.</w:t>
      </w:r>
    </w:p>
    <w:p w14:paraId="73B7F50A" w14:textId="77777777" w:rsidR="00F02FC0" w:rsidRDefault="00F02FC0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Karencja w spłacie rat kapitału: do dnia 31.05.2022 r.</w:t>
      </w:r>
    </w:p>
    <w:p w14:paraId="73406688" w14:textId="77777777" w:rsidR="00DE6C52" w:rsidRPr="00DE6C52" w:rsidRDefault="00506369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 w:rsidRPr="00DE6C52">
        <w:rPr>
          <w:rFonts w:ascii="Times New Roman" w:hAnsi="Times New Roman"/>
          <w:bCs/>
          <w:iCs/>
        </w:rPr>
        <w:t>Kredyt spłacany będzie w latach 2022 - 2030 w 22 ratach płatnych ostatniego dnia roboczego danego miesiąca według poniższego harmonogramu:</w:t>
      </w:r>
      <w:r w:rsidR="00DE6C52" w:rsidRPr="00DE6C52">
        <w:rPr>
          <w:rFonts w:ascii="Times New Roman" w:hAnsi="Times New Roman"/>
          <w:bCs/>
          <w:iCs/>
        </w:rPr>
        <w:t xml:space="preserve"> </w:t>
      </w:r>
    </w:p>
    <w:p w14:paraId="08AA70D0" w14:textId="77777777" w:rsidR="00DE6C52" w:rsidRDefault="00DE6C5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31.05.2022 r. – 50 000,00 zł,</w:t>
      </w:r>
    </w:p>
    <w:p w14:paraId="0DB6835A" w14:textId="77777777" w:rsidR="00DE6C52" w:rsidRPr="00024227" w:rsidRDefault="00DE6C52" w:rsidP="0002422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31.08.2022 r. – 100 000,00 zł,</w:t>
      </w:r>
    </w:p>
    <w:p w14:paraId="2DD9D87B" w14:textId="77777777" w:rsidR="00DE6C52" w:rsidRDefault="00DE6C5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31.05.2023 r. – 50 000,00 zł,</w:t>
      </w:r>
    </w:p>
    <w:p w14:paraId="1952B6C9" w14:textId="77777777" w:rsidR="00DE6C52" w:rsidRDefault="00DE6C5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31.08.2023 r. – 100 000,00 zł,</w:t>
      </w:r>
    </w:p>
    <w:p w14:paraId="153AF72B" w14:textId="77777777" w:rsidR="00DE6C52" w:rsidRDefault="00DE6C5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29.03.2024 r. – 80 000,00 zł,</w:t>
      </w:r>
    </w:p>
    <w:p w14:paraId="1228DE4D" w14:textId="77777777" w:rsidR="00DE6C52" w:rsidRDefault="00DE6C5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31.07.2024 r. – 80 000,00 zł,</w:t>
      </w:r>
    </w:p>
    <w:p w14:paraId="44E4F3DC" w14:textId="77777777" w:rsidR="00DE6C52" w:rsidRDefault="00DE6C5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31.03.2025 r. – 100 000,00 zł,</w:t>
      </w:r>
    </w:p>
    <w:p w14:paraId="1E6C0821" w14:textId="77777777" w:rsidR="00DE6C52" w:rsidRDefault="00DE6C5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31.07.2025 r. – 100 000,00 zł,</w:t>
      </w:r>
    </w:p>
    <w:p w14:paraId="31809F39" w14:textId="77777777" w:rsidR="00DE6C52" w:rsidRDefault="00DE6C5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31.03.2026 r. – 150 000,00 zł,</w:t>
      </w:r>
    </w:p>
    <w:p w14:paraId="2E692141" w14:textId="77777777" w:rsidR="00DE6C52" w:rsidRDefault="00DE6C5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30.06.2026 r. – 150 000,00 zł,</w:t>
      </w:r>
    </w:p>
    <w:p w14:paraId="122D8266" w14:textId="77777777" w:rsidR="00DE6C52" w:rsidRDefault="00A0798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31.03.2027 r. – 100 000,00 zł,</w:t>
      </w:r>
    </w:p>
    <w:p w14:paraId="76F036FA" w14:textId="77777777" w:rsidR="00A07982" w:rsidRDefault="00A0798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31.05.2027 r. – 100 000,00 zł,</w:t>
      </w:r>
    </w:p>
    <w:p w14:paraId="787A104D" w14:textId="77777777" w:rsidR="00A07982" w:rsidRDefault="00A0798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31.08.2027 r. – 100 000,00 zł,</w:t>
      </w:r>
    </w:p>
    <w:p w14:paraId="7DD040FF" w14:textId="77777777" w:rsidR="00A07982" w:rsidRDefault="00A0798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31.03.2028 r. – 200 000,00 zł,</w:t>
      </w:r>
    </w:p>
    <w:p w14:paraId="395A6D8C" w14:textId="77777777" w:rsidR="00A07982" w:rsidRDefault="00A07982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31.05.2028 r. – 100 000,00 zł,</w:t>
      </w:r>
    </w:p>
    <w:p w14:paraId="5D2977E3" w14:textId="77777777" w:rsidR="00A07982" w:rsidRDefault="00040D67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29</w:t>
      </w:r>
      <w:r w:rsidR="00BA3EC0">
        <w:rPr>
          <w:rFonts w:ascii="Times New Roman" w:hAnsi="Times New Roman"/>
          <w:bCs/>
          <w:iCs/>
        </w:rPr>
        <w:t xml:space="preserve">.09.2028 r. </w:t>
      </w:r>
      <w:r>
        <w:rPr>
          <w:rFonts w:ascii="Times New Roman" w:hAnsi="Times New Roman"/>
          <w:bCs/>
          <w:iCs/>
        </w:rPr>
        <w:t>–</w:t>
      </w:r>
      <w:r w:rsidR="00BA3EC0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150 000,00 zł,</w:t>
      </w:r>
    </w:p>
    <w:p w14:paraId="1AE92C1D" w14:textId="77777777" w:rsidR="00040D67" w:rsidRDefault="00040D67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30.03.2029 r. – 140 000,00 zł,</w:t>
      </w:r>
    </w:p>
    <w:p w14:paraId="7E4E168B" w14:textId="77777777" w:rsidR="00040D67" w:rsidRDefault="00040D67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29.06.2029 r. – 140 000,00 zł,</w:t>
      </w:r>
    </w:p>
    <w:p w14:paraId="14C3D3AD" w14:textId="77777777" w:rsidR="00040D67" w:rsidRDefault="00040D67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28.09.2029 r. – 140 000,00 zł,</w:t>
      </w:r>
    </w:p>
    <w:p w14:paraId="379C4D05" w14:textId="77777777" w:rsidR="00040D67" w:rsidRDefault="00040D67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30.04.2030 r. – 150 000,00 zł,</w:t>
      </w:r>
    </w:p>
    <w:p w14:paraId="02438300" w14:textId="77777777" w:rsidR="00040D67" w:rsidRDefault="00040D67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28.06.2030 r. – 150 000,00 zł,</w:t>
      </w:r>
    </w:p>
    <w:p w14:paraId="730543BB" w14:textId="77777777" w:rsidR="00040D67" w:rsidRDefault="00040D67" w:rsidP="007D13C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30.09.2030 r. – 120 000,00 zł.</w:t>
      </w:r>
    </w:p>
    <w:p w14:paraId="2C0447A3" w14:textId="77777777" w:rsidR="00506369" w:rsidRDefault="00F02FC0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Bazowa stopa oprocentowania oparta będzie na stawce WIBOR 1M powiększonej o marżę Wykonawcy. Marża Wykonawcy jest stała w okresie wykonywania umowy. Stawka WIBOR 1M ustalona będzie dla każdego okresu obrachunkowego według notowań na dwa dni kalendarzowe poprzedzające rozpoczęcie danego okresu obrachunkowego.</w:t>
      </w:r>
    </w:p>
    <w:p w14:paraId="3B3CF595" w14:textId="77777777" w:rsidR="0045392E" w:rsidRPr="0045392E" w:rsidRDefault="0045392E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45392E">
        <w:rPr>
          <w:rFonts w:ascii="Times New Roman" w:hAnsi="Times New Roman"/>
          <w:bCs/>
          <w:iCs/>
        </w:rPr>
        <w:t>Oprocentowanie kredytu stanowi koszty obsługi kredytu.</w:t>
      </w:r>
      <w:r>
        <w:rPr>
          <w:rFonts w:ascii="Times New Roman" w:hAnsi="Times New Roman"/>
          <w:bCs/>
          <w:iCs/>
        </w:rPr>
        <w:t xml:space="preserve"> </w:t>
      </w:r>
    </w:p>
    <w:p w14:paraId="2CA625E7" w14:textId="77777777" w:rsidR="00F02FC0" w:rsidRDefault="0045392E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Zamawiający zastrzega sobie możliwość wcześniejszej spłaty całości lub części kredytu, bez poboru przez bank pozostałych do zapłaty odsetek oraz dodatkowych opłat i prowizji związanych z obsługą kredytu (wówczas ulegnie zmianie harmonogram i termin spłat kredytu).</w:t>
      </w:r>
    </w:p>
    <w:p w14:paraId="7D08E169" w14:textId="77777777" w:rsidR="00D973DE" w:rsidRPr="00D973DE" w:rsidRDefault="00D973DE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D973DE">
        <w:rPr>
          <w:rFonts w:ascii="Times New Roman" w:hAnsi="Times New Roman"/>
          <w:bCs/>
          <w:iCs/>
        </w:rPr>
        <w:t>Na potr</w:t>
      </w:r>
      <w:r w:rsidR="00462091">
        <w:rPr>
          <w:rFonts w:ascii="Times New Roman" w:hAnsi="Times New Roman"/>
          <w:bCs/>
          <w:iCs/>
        </w:rPr>
        <w:t>zeby sporządzenia zał. nr 2 do S</w:t>
      </w:r>
      <w:r w:rsidRPr="00D973DE">
        <w:rPr>
          <w:rFonts w:ascii="Times New Roman" w:hAnsi="Times New Roman"/>
          <w:bCs/>
          <w:iCs/>
        </w:rPr>
        <w:t>WZ – formularza cenowego Zamawiający określa następujące zasady:</w:t>
      </w:r>
    </w:p>
    <w:p w14:paraId="58BC78D2" w14:textId="77777777" w:rsidR="00D973DE" w:rsidRDefault="00D973DE" w:rsidP="00D973DE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73DE">
        <w:rPr>
          <w:rFonts w:ascii="Times New Roman" w:hAnsi="Times New Roman"/>
          <w:bCs/>
          <w:iCs/>
        </w:rPr>
        <w:t xml:space="preserve">a) Odsetki za okres od dnia uruchomienia kredytu do końca całego okresu kredytowania będą płatne w okresach miesięcznych ostatniego dnia roboczego każdego miesiąca. </w:t>
      </w:r>
      <w:r w:rsidR="00462091">
        <w:rPr>
          <w:rFonts w:ascii="Times New Roman" w:hAnsi="Times New Roman"/>
          <w:u w:val="single"/>
        </w:rPr>
        <w:t>Na przykład: w</w:t>
      </w:r>
      <w:r w:rsidR="00D3050F">
        <w:rPr>
          <w:rFonts w:ascii="Times New Roman" w:hAnsi="Times New Roman"/>
          <w:u w:val="single"/>
        </w:rPr>
        <w:t> </w:t>
      </w:r>
      <w:r w:rsidR="00462091">
        <w:rPr>
          <w:rFonts w:ascii="Times New Roman" w:hAnsi="Times New Roman"/>
          <w:u w:val="single"/>
        </w:rPr>
        <w:t>lipcu 2022</w:t>
      </w:r>
      <w:r w:rsidR="00D3050F">
        <w:rPr>
          <w:rFonts w:ascii="Times New Roman" w:hAnsi="Times New Roman"/>
          <w:u w:val="single"/>
        </w:rPr>
        <w:t xml:space="preserve"> r. płatność odsetek nastąpi 29.07 </w:t>
      </w:r>
      <w:r w:rsidRPr="00D973DE">
        <w:rPr>
          <w:rFonts w:ascii="Times New Roman" w:hAnsi="Times New Roman"/>
          <w:u w:val="single"/>
        </w:rPr>
        <w:t>za okr</w:t>
      </w:r>
      <w:r w:rsidR="00D3050F">
        <w:rPr>
          <w:rFonts w:ascii="Times New Roman" w:hAnsi="Times New Roman"/>
          <w:u w:val="single"/>
        </w:rPr>
        <w:t>es 29 dni (28 dni lipca oraz jeden dzień czerwca</w:t>
      </w:r>
      <w:r w:rsidRPr="00D973DE">
        <w:rPr>
          <w:rFonts w:ascii="Times New Roman" w:hAnsi="Times New Roman"/>
          <w:u w:val="single"/>
        </w:rPr>
        <w:t xml:space="preserve">), natomiast w </w:t>
      </w:r>
      <w:r w:rsidR="00D3050F">
        <w:rPr>
          <w:rFonts w:ascii="Times New Roman" w:hAnsi="Times New Roman"/>
          <w:u w:val="single"/>
        </w:rPr>
        <w:t>sierpniu 2022 r. płatność nastąpi 31.08 za okres 33</w:t>
      </w:r>
      <w:r w:rsidRPr="00D973DE">
        <w:rPr>
          <w:rFonts w:ascii="Times New Roman" w:hAnsi="Times New Roman"/>
          <w:u w:val="single"/>
        </w:rPr>
        <w:t xml:space="preserve"> dni (30 dni </w:t>
      </w:r>
      <w:r w:rsidR="00D3050F">
        <w:rPr>
          <w:rFonts w:ascii="Times New Roman" w:hAnsi="Times New Roman"/>
          <w:u w:val="single"/>
        </w:rPr>
        <w:t xml:space="preserve">sierpnia </w:t>
      </w:r>
      <w:r w:rsidR="00C0734E">
        <w:rPr>
          <w:rFonts w:ascii="Times New Roman" w:hAnsi="Times New Roman"/>
          <w:u w:val="single"/>
        </w:rPr>
        <w:t>oraz trzy dni lipca</w:t>
      </w:r>
      <w:r w:rsidRPr="00D973DE">
        <w:rPr>
          <w:rFonts w:ascii="Times New Roman" w:hAnsi="Times New Roman"/>
          <w:u w:val="single"/>
        </w:rPr>
        <w:t>).</w:t>
      </w:r>
      <w:r w:rsidRPr="00D973DE">
        <w:rPr>
          <w:rFonts w:ascii="Times New Roman" w:hAnsi="Times New Roman"/>
        </w:rPr>
        <w:t xml:space="preserve"> Odsetki dla całego okresu kredytowania powinny być liczone metodą opartą na rzeczywistej liczbie dni w roku, tj. 365 lub 366. </w:t>
      </w:r>
    </w:p>
    <w:p w14:paraId="5173FDE9" w14:textId="77777777" w:rsidR="00D973DE" w:rsidRDefault="00D973DE" w:rsidP="00D973DE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73DE">
        <w:rPr>
          <w:rFonts w:ascii="Times New Roman" w:hAnsi="Times New Roman"/>
        </w:rPr>
        <w:t>b) Za dzień, w którym następuje spłata raty kapitału, odsetki nalicza się od kwoty pomniejszonej o wysokość spłaconej raty kapitałowej.</w:t>
      </w:r>
      <w:r>
        <w:rPr>
          <w:rFonts w:ascii="Times New Roman" w:hAnsi="Times New Roman"/>
        </w:rPr>
        <w:t xml:space="preserve"> </w:t>
      </w:r>
    </w:p>
    <w:p w14:paraId="69E0A384" w14:textId="77777777" w:rsidR="00D973DE" w:rsidRPr="00D973DE" w:rsidRDefault="00D973DE" w:rsidP="00D973DE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73DE">
        <w:rPr>
          <w:rFonts w:ascii="Times New Roman" w:hAnsi="Times New Roman"/>
        </w:rPr>
        <w:t>Dokonując badania i oceny ofert Zamawiający porówna formularz cenowy (załącznik nr 2) według opisanej wyżej metodologii.</w:t>
      </w:r>
    </w:p>
    <w:p w14:paraId="69EDF0EB" w14:textId="77777777" w:rsidR="00506369" w:rsidRDefault="00D973DE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Zamawiający nie posiada zaległości wobec ZUS i US.</w:t>
      </w:r>
    </w:p>
    <w:p w14:paraId="68404BC6" w14:textId="77777777" w:rsidR="00D973DE" w:rsidRPr="00D973DE" w:rsidRDefault="00D973DE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 w:rsidRPr="00FE7FD9">
        <w:rPr>
          <w:rFonts w:ascii="Times New Roman" w:hAnsi="Times New Roman"/>
        </w:rPr>
        <w:t>Kredyt będzie zabezpieczony w formie wystawienia przez Zamawiającego weksla in blanco wraz z deklaracją wekslową.</w:t>
      </w:r>
    </w:p>
    <w:p w14:paraId="05A7D40F" w14:textId="77777777" w:rsidR="00D973DE" w:rsidRPr="00D973DE" w:rsidRDefault="00D973DE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73DE">
        <w:rPr>
          <w:rFonts w:ascii="Times New Roman" w:hAnsi="Times New Roman"/>
        </w:rPr>
        <w:t>Zakłada się złożenie kontrasygnaty Skarbnika Gminy na dokumentach kredytowych (umowa kredytowa, weksel in blanco, deklaracja wystawcy weksla in blanco).</w:t>
      </w:r>
    </w:p>
    <w:p w14:paraId="127EF0DC" w14:textId="77777777" w:rsidR="00D973DE" w:rsidRPr="00D973DE" w:rsidRDefault="00D973DE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73DE">
        <w:rPr>
          <w:rFonts w:ascii="Times New Roman" w:hAnsi="Times New Roman"/>
        </w:rPr>
        <w:t>Zamawiający nie korzysta z leasingu oraz emisji papierów dłużnych.</w:t>
      </w:r>
    </w:p>
    <w:p w14:paraId="2AEADE3F" w14:textId="77777777" w:rsidR="00D973DE" w:rsidRPr="00D973DE" w:rsidRDefault="00D973DE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73DE">
        <w:rPr>
          <w:rFonts w:ascii="Times New Roman" w:hAnsi="Times New Roman"/>
        </w:rPr>
        <w:lastRenderedPageBreak/>
        <w:t>Zamawiający nie udzielał gwarancji i poręczeń.</w:t>
      </w:r>
    </w:p>
    <w:p w14:paraId="0F5CE4D1" w14:textId="77777777" w:rsidR="00D973DE" w:rsidRPr="00D973DE" w:rsidRDefault="00D973DE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73DE">
        <w:rPr>
          <w:rFonts w:ascii="Times New Roman" w:hAnsi="Times New Roman"/>
        </w:rPr>
        <w:t xml:space="preserve">Zamawiający nie występuje jako strona w partnerstwie </w:t>
      </w:r>
      <w:proofErr w:type="spellStart"/>
      <w:r w:rsidRPr="00D973DE">
        <w:rPr>
          <w:rFonts w:ascii="Times New Roman" w:hAnsi="Times New Roman"/>
        </w:rPr>
        <w:t>publiczno</w:t>
      </w:r>
      <w:proofErr w:type="spellEnd"/>
      <w:r w:rsidRPr="00D973DE">
        <w:rPr>
          <w:rFonts w:ascii="Times New Roman" w:hAnsi="Times New Roman"/>
        </w:rPr>
        <w:t xml:space="preserve"> – prywatnym.</w:t>
      </w:r>
    </w:p>
    <w:p w14:paraId="79C2D5CD" w14:textId="77777777" w:rsidR="006B4BDB" w:rsidRPr="004A0F15" w:rsidRDefault="00D973DE" w:rsidP="007D1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973DE">
        <w:rPr>
          <w:rFonts w:ascii="Times New Roman" w:hAnsi="Times New Roman"/>
        </w:rPr>
        <w:t>Dokumenty do oceny wiarygodności zdolności finansowej Kredyto</w:t>
      </w:r>
      <w:r>
        <w:rPr>
          <w:rFonts w:ascii="Times New Roman" w:hAnsi="Times New Roman"/>
        </w:rPr>
        <w:t>biorcy stanowią załączniki do S</w:t>
      </w:r>
      <w:r w:rsidRPr="00D973DE">
        <w:rPr>
          <w:rFonts w:ascii="Times New Roman" w:hAnsi="Times New Roman"/>
        </w:rPr>
        <w:t>WZ.</w:t>
      </w:r>
    </w:p>
    <w:p w14:paraId="42911C4C" w14:textId="77777777" w:rsidR="00B314C8" w:rsidRDefault="00B314C8" w:rsidP="007D13C7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Wspólny Słownik Zamówień CPV:</w:t>
      </w:r>
      <w:r w:rsidR="00C87A06">
        <w:rPr>
          <w:rFonts w:ascii="Times New Roman" w:hAnsi="Times New Roman" w:cs="Times New Roman"/>
        </w:rPr>
        <w:t xml:space="preserve"> </w:t>
      </w:r>
      <w:r w:rsidR="00AA0232">
        <w:rPr>
          <w:rFonts w:ascii="Times New Roman" w:hAnsi="Times New Roman" w:cs="Times New Roman"/>
          <w:b/>
        </w:rPr>
        <w:t>66113000</w:t>
      </w:r>
      <w:r w:rsidR="00C87A06">
        <w:rPr>
          <w:rFonts w:ascii="Times New Roman" w:hAnsi="Times New Roman" w:cs="Times New Roman"/>
          <w:b/>
        </w:rPr>
        <w:t>–</w:t>
      </w:r>
      <w:r w:rsidR="00AA0232">
        <w:rPr>
          <w:rFonts w:ascii="Times New Roman" w:hAnsi="Times New Roman" w:cs="Times New Roman"/>
          <w:b/>
        </w:rPr>
        <w:t>5</w:t>
      </w:r>
      <w:r w:rsidR="00C87A06">
        <w:rPr>
          <w:rFonts w:ascii="Times New Roman" w:hAnsi="Times New Roman" w:cs="Times New Roman"/>
          <w:b/>
        </w:rPr>
        <w:t xml:space="preserve"> </w:t>
      </w:r>
      <w:r w:rsidR="00AA0232">
        <w:rPr>
          <w:rFonts w:ascii="Times New Roman" w:hAnsi="Times New Roman" w:cs="Times New Roman"/>
        </w:rPr>
        <w:t>Usługi udzielania kredytu</w:t>
      </w:r>
    </w:p>
    <w:p w14:paraId="53F76F24" w14:textId="77777777" w:rsidR="006B4BDB" w:rsidRPr="00A36640" w:rsidRDefault="0048637F" w:rsidP="007D13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36640">
        <w:rPr>
          <w:rFonts w:ascii="Times New Roman" w:hAnsi="Times New Roman" w:cs="Times New Roman"/>
        </w:rPr>
        <w:t xml:space="preserve">Zamawiający </w:t>
      </w:r>
      <w:r w:rsidR="00AA0232">
        <w:rPr>
          <w:rFonts w:ascii="Times New Roman" w:hAnsi="Times New Roman" w:cs="Times New Roman"/>
        </w:rPr>
        <w:t xml:space="preserve">nie dokonuje podziału zamówienia na części. Tym samym Zamawiający nie dopuszcza składania </w:t>
      </w:r>
      <w:r w:rsidR="006A2D61">
        <w:rPr>
          <w:rFonts w:ascii="Times New Roman" w:hAnsi="Times New Roman" w:cs="Times New Roman"/>
        </w:rPr>
        <w:t xml:space="preserve">ofert częściowych, o których mowa w art. 7 pkt 15 ustawy </w:t>
      </w:r>
      <w:proofErr w:type="spellStart"/>
      <w:r w:rsidR="006A2D61">
        <w:rPr>
          <w:rFonts w:ascii="Times New Roman" w:hAnsi="Times New Roman" w:cs="Times New Roman"/>
        </w:rPr>
        <w:t>Pzp</w:t>
      </w:r>
      <w:proofErr w:type="spellEnd"/>
      <w:r w:rsidR="006A2D61">
        <w:rPr>
          <w:rFonts w:ascii="Times New Roman" w:hAnsi="Times New Roman" w:cs="Times New Roman"/>
        </w:rPr>
        <w:t>.</w:t>
      </w:r>
    </w:p>
    <w:p w14:paraId="566FA89F" w14:textId="77777777" w:rsidR="00CC23E9" w:rsidRDefault="006A2D61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Powody niedokonania podziału zamówienia na części: </w:t>
      </w:r>
      <w:r w:rsidR="008E6C50" w:rsidRPr="008E6C50">
        <w:rPr>
          <w:rFonts w:ascii="Times New Roman" w:hAnsi="Times New Roman" w:cs="Times New Roman"/>
        </w:rPr>
        <w:t>Zamówienie nie zostało podzielone na części z uwagi na jego jednolity przedmiot zamówienia – udzielenie i obsługa kredytu długoterminowego. Realizacja zadania przez jednego wykonawcę umożliwi wykonanie usługi w sposób planowy, nie zagrażający wykonaniu zadania w terminie wynikającym z umowy.</w:t>
      </w:r>
      <w:r w:rsidR="008E6C50">
        <w:rPr>
          <w:rFonts w:ascii="Times New Roman" w:hAnsi="Times New Roman" w:cs="Times New Roman"/>
        </w:rPr>
        <w:t xml:space="preserve"> Podział zamówienia generowałby nadmierne koszty wykonania zamówienia</w:t>
      </w:r>
      <w:r w:rsidR="008E6C50" w:rsidRPr="008E6C50">
        <w:rPr>
          <w:rFonts w:ascii="Times New Roman" w:hAnsi="Times New Roman" w:cs="Times New Roman"/>
        </w:rPr>
        <w:t xml:space="preserve"> Brak po</w:t>
      </w:r>
      <w:r w:rsidR="008E6C50">
        <w:rPr>
          <w:rFonts w:ascii="Times New Roman" w:hAnsi="Times New Roman" w:cs="Times New Roman"/>
        </w:rPr>
        <w:t>działu na części nie wyklucza z </w:t>
      </w:r>
      <w:r w:rsidR="008E6C50" w:rsidRPr="008E6C50">
        <w:rPr>
          <w:rFonts w:ascii="Times New Roman" w:hAnsi="Times New Roman" w:cs="Times New Roman"/>
        </w:rPr>
        <w:t>udziału w postępowaniu małych i średnich przedsiębiorstw.</w:t>
      </w:r>
    </w:p>
    <w:p w14:paraId="14A4AEDC" w14:textId="77777777" w:rsidR="008E6C50" w:rsidRDefault="008E6C50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CD4F243" w14:textId="77777777" w:rsidR="00CC23E9" w:rsidRDefault="00CC23E9" w:rsidP="007D13C7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składania ofert wariantowych.</w:t>
      </w:r>
    </w:p>
    <w:p w14:paraId="605E9AA0" w14:textId="77777777" w:rsidR="00047C15" w:rsidRDefault="00047C15" w:rsidP="007D13C7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285EE55C" w14:textId="77777777" w:rsidR="00047C15" w:rsidRDefault="00047C15" w:rsidP="007D1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</w:t>
      </w:r>
      <w:r w:rsidR="008B440F">
        <w:rPr>
          <w:rFonts w:ascii="Times New Roman" w:hAnsi="Times New Roman" w:cs="Times New Roman"/>
        </w:rPr>
        <w:t xml:space="preserve">widuje udzielenia zamówień, o których mowa w art. 214 ust. 1 pkt 7 i 8 </w:t>
      </w:r>
      <w:proofErr w:type="spellStart"/>
      <w:r w:rsidR="008B440F">
        <w:rPr>
          <w:rFonts w:ascii="Times New Roman" w:hAnsi="Times New Roman" w:cs="Times New Roman"/>
        </w:rPr>
        <w:t>Pzp</w:t>
      </w:r>
      <w:proofErr w:type="spellEnd"/>
      <w:r w:rsidR="008B440F">
        <w:rPr>
          <w:rFonts w:ascii="Times New Roman" w:hAnsi="Times New Roman" w:cs="Times New Roman"/>
        </w:rPr>
        <w:t>.</w:t>
      </w:r>
    </w:p>
    <w:p w14:paraId="5B91D037" w14:textId="77777777" w:rsidR="00EF57F8" w:rsidRPr="004E6B50" w:rsidRDefault="000B6BE8" w:rsidP="007D1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6B50">
        <w:rPr>
          <w:rFonts w:ascii="Times New Roman" w:hAnsi="Times New Roman" w:cs="Times New Roman"/>
        </w:rPr>
        <w:t>Zamawiający</w:t>
      </w:r>
      <w:r w:rsidR="00EF57F8" w:rsidRPr="004E6B50">
        <w:rPr>
          <w:rFonts w:ascii="Times New Roman" w:hAnsi="Times New Roman" w:cs="Times New Roman"/>
        </w:rPr>
        <w:t xml:space="preserve"> </w:t>
      </w:r>
      <w:r w:rsidRPr="004E6B50">
        <w:rPr>
          <w:rFonts w:ascii="Times New Roman" w:hAnsi="Times New Roman" w:cs="Times New Roman"/>
        </w:rPr>
        <w:t>nie przewiduje możliwości ani konieczności dokonania</w:t>
      </w:r>
      <w:r w:rsidR="00EF57F8" w:rsidRPr="004E6B50">
        <w:rPr>
          <w:rFonts w:ascii="Times New Roman" w:hAnsi="Times New Roman" w:cs="Times New Roman"/>
        </w:rPr>
        <w:t xml:space="preserve"> wizji lokalnej oraz </w:t>
      </w:r>
      <w:r w:rsidRPr="004E6B50">
        <w:rPr>
          <w:rFonts w:ascii="Times New Roman" w:hAnsi="Times New Roman" w:cs="Times New Roman"/>
        </w:rPr>
        <w:t>sprawdzenia przez Wykonawcę dokumentów niezbędnych do realizacji zamówienia dostępnych na miejscu u Zamawiającego przed złożeniem oferty.</w:t>
      </w:r>
    </w:p>
    <w:p w14:paraId="03EDA700" w14:textId="77777777" w:rsidR="00EF57F8" w:rsidRDefault="00EF57F8" w:rsidP="007D1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rozliczenia w walutach obcych.</w:t>
      </w:r>
    </w:p>
    <w:p w14:paraId="4F2C5662" w14:textId="77777777" w:rsidR="00EF57F8" w:rsidRDefault="00EF57F8" w:rsidP="007D1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zwrotu</w:t>
      </w:r>
      <w:r w:rsidR="004A0F15">
        <w:rPr>
          <w:rFonts w:ascii="Times New Roman" w:hAnsi="Times New Roman" w:cs="Times New Roman"/>
        </w:rPr>
        <w:t xml:space="preserve"> kosztów udziału w postępowaniu.</w:t>
      </w:r>
    </w:p>
    <w:p w14:paraId="72FACDF5" w14:textId="77777777" w:rsidR="00EF57F8" w:rsidRDefault="00EF57F8" w:rsidP="007D1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obowiązku osobistego wykonania </w:t>
      </w:r>
      <w:r w:rsidR="00A87D2A">
        <w:rPr>
          <w:rFonts w:ascii="Times New Roman" w:hAnsi="Times New Roman" w:cs="Times New Roman"/>
        </w:rPr>
        <w:t xml:space="preserve">przez wykonawcę kluczowych zadań, o którym mowa w art. 60 i 121 </w:t>
      </w:r>
      <w:proofErr w:type="spellStart"/>
      <w:r w:rsidR="00A87D2A">
        <w:rPr>
          <w:rFonts w:ascii="Times New Roman" w:hAnsi="Times New Roman" w:cs="Times New Roman"/>
        </w:rPr>
        <w:t>Pzp</w:t>
      </w:r>
      <w:proofErr w:type="spellEnd"/>
      <w:r w:rsidR="00A87D2A">
        <w:rPr>
          <w:rFonts w:ascii="Times New Roman" w:hAnsi="Times New Roman" w:cs="Times New Roman"/>
        </w:rPr>
        <w:t>.</w:t>
      </w:r>
    </w:p>
    <w:p w14:paraId="1ABC2079" w14:textId="77777777" w:rsidR="00A87D2A" w:rsidRDefault="00A87D2A" w:rsidP="007D1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</w:t>
      </w:r>
      <w:r w:rsidR="007058CF">
        <w:rPr>
          <w:rFonts w:ascii="Times New Roman" w:hAnsi="Times New Roman" w:cs="Times New Roman"/>
        </w:rPr>
        <w:t>.</w:t>
      </w:r>
    </w:p>
    <w:p w14:paraId="3E368E29" w14:textId="77777777" w:rsidR="00A87D2A" w:rsidRDefault="007058CF" w:rsidP="007D1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aukcji elektronicznej.</w:t>
      </w:r>
    </w:p>
    <w:p w14:paraId="4DF88A51" w14:textId="77777777" w:rsidR="007058CF" w:rsidRDefault="007058CF" w:rsidP="007D1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złożenia ofert w postaci katalogów elektronicznych.</w:t>
      </w:r>
    </w:p>
    <w:p w14:paraId="52DF33F2" w14:textId="77777777" w:rsidR="007058CF" w:rsidRDefault="00C87A06" w:rsidP="007D1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wymagań w zakresie zatrudnienia osób, o których mowa w art. 96 ust. 2 pkt 2.</w:t>
      </w:r>
    </w:p>
    <w:p w14:paraId="57D8A1AE" w14:textId="77777777" w:rsidR="00B70A66" w:rsidRPr="00B70A66" w:rsidRDefault="00B70A66" w:rsidP="007D1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A66">
        <w:rPr>
          <w:rFonts w:ascii="Times New Roman" w:hAnsi="Times New Roman"/>
          <w:bCs/>
        </w:rPr>
        <w:t xml:space="preserve">Zamawiający </w:t>
      </w:r>
      <w:r w:rsidRPr="00B70A66">
        <w:rPr>
          <w:rFonts w:ascii="Times New Roman" w:hAnsi="Times New Roman"/>
          <w:b/>
          <w:bCs/>
          <w:color w:val="000000"/>
        </w:rPr>
        <w:t>wymaga zatrudnienia przez Wykonawcę lub Podwykonawcę na podstawie umowy o pracę</w:t>
      </w:r>
      <w:r w:rsidRPr="00B70A66">
        <w:rPr>
          <w:rFonts w:ascii="Times New Roman" w:hAnsi="Times New Roman"/>
          <w:bCs/>
          <w:color w:val="000000"/>
        </w:rPr>
        <w:t xml:space="preserve">, </w:t>
      </w:r>
      <w:r w:rsidRPr="00B70A66">
        <w:rPr>
          <w:rFonts w:ascii="Times New Roman" w:eastAsia="Times New Roman" w:hAnsi="Times New Roman"/>
          <w:lang w:val="x-none"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95</w:t>
      </w:r>
      <w:r w:rsidRPr="00B70A66">
        <w:rPr>
          <w:rFonts w:ascii="Times New Roman" w:eastAsia="Times New Roman" w:hAnsi="Times New Roman"/>
          <w:lang w:val="x-none" w:eastAsia="pl-PL"/>
        </w:rPr>
        <w:t xml:space="preserve"> ustawy P</w:t>
      </w:r>
      <w:r w:rsidRPr="00B70A66">
        <w:rPr>
          <w:rFonts w:ascii="Times New Roman" w:eastAsia="Times New Roman" w:hAnsi="Times New Roman"/>
          <w:lang w:eastAsia="pl-PL"/>
        </w:rPr>
        <w:t>rawo zamówień publicznych,</w:t>
      </w:r>
      <w:r w:rsidRPr="00B70A66">
        <w:rPr>
          <w:rFonts w:ascii="Times New Roman" w:hAnsi="Times New Roman"/>
          <w:bCs/>
          <w:color w:val="000000"/>
        </w:rPr>
        <w:t xml:space="preserve"> osób</w:t>
      </w:r>
      <w:r w:rsidRPr="00B70A66">
        <w:rPr>
          <w:rFonts w:ascii="Times New Roman" w:eastAsia="Times New Roman" w:hAnsi="Times New Roman"/>
          <w:lang w:eastAsia="pl-PL"/>
        </w:rPr>
        <w:t xml:space="preserve"> </w:t>
      </w:r>
      <w:r w:rsidRPr="00B70A66">
        <w:rPr>
          <w:rFonts w:ascii="Times New Roman" w:eastAsia="Times New Roman" w:hAnsi="Times New Roman"/>
          <w:lang w:val="x-none" w:eastAsia="pl-PL"/>
        </w:rPr>
        <w:t xml:space="preserve">skierowanych do </w:t>
      </w:r>
      <w:r w:rsidRPr="00B70A66">
        <w:rPr>
          <w:rFonts w:ascii="Times New Roman" w:eastAsia="Times New Roman" w:hAnsi="Times New Roman"/>
          <w:lang w:eastAsia="pl-PL"/>
        </w:rPr>
        <w:t>realizacji zamówienia</w:t>
      </w:r>
      <w:r w:rsidRPr="00B70A66">
        <w:rPr>
          <w:rFonts w:ascii="Times New Roman" w:eastAsia="Times New Roman" w:hAnsi="Times New Roman"/>
          <w:lang w:val="x-none" w:eastAsia="pl-PL"/>
        </w:rPr>
        <w:t xml:space="preserve"> </w:t>
      </w:r>
      <w:r w:rsidRPr="00B70A66">
        <w:rPr>
          <w:rFonts w:ascii="Times New Roman" w:eastAsia="Times New Roman" w:hAnsi="Times New Roman"/>
          <w:b/>
          <w:lang w:eastAsia="pl-PL"/>
        </w:rPr>
        <w:t xml:space="preserve">w zakresie wymienionych czynności: </w:t>
      </w:r>
      <w:r w:rsidR="008E6C50">
        <w:rPr>
          <w:rFonts w:ascii="Times New Roman" w:eastAsia="Times New Roman" w:hAnsi="Times New Roman"/>
          <w:b/>
          <w:lang w:eastAsia="pl-PL"/>
        </w:rPr>
        <w:t>obsługa kredytów długoterminowych w okresie realizacji niniejszej umowy</w:t>
      </w:r>
      <w:r w:rsidR="006659B2">
        <w:rPr>
          <w:rFonts w:ascii="Times New Roman" w:eastAsia="Times New Roman" w:hAnsi="Times New Roman"/>
          <w:b/>
          <w:lang w:eastAsia="pl-PL"/>
        </w:rPr>
        <w:t xml:space="preserve">. </w:t>
      </w:r>
      <w:r w:rsidRPr="00CB0B6C">
        <w:rPr>
          <w:rFonts w:ascii="Times New Roman" w:eastAsia="Times New Roman" w:hAnsi="Times New Roman"/>
          <w:lang w:eastAsia="pl-PL"/>
        </w:rPr>
        <w:t>Zamawiający określa następując</w:t>
      </w:r>
      <w:r w:rsidRPr="00B70A66">
        <w:rPr>
          <w:rFonts w:ascii="Times New Roman" w:eastAsia="Times New Roman" w:hAnsi="Times New Roman"/>
          <w:lang w:eastAsia="pl-PL"/>
        </w:rPr>
        <w:t>e wymagania w tym zakresie:</w:t>
      </w:r>
    </w:p>
    <w:p w14:paraId="2CBF7717" w14:textId="77777777" w:rsidR="00B70A66" w:rsidRPr="00981ACF" w:rsidRDefault="00B70A66" w:rsidP="007D13C7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>w</w:t>
      </w:r>
      <w:r w:rsidRPr="00AF61F1">
        <w:rPr>
          <w:rFonts w:ascii="Times New Roman" w:hAnsi="Times New Roman"/>
          <w:color w:val="000000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14:paraId="48486FE4" w14:textId="77777777" w:rsidR="00B70A66" w:rsidRDefault="00B70A66" w:rsidP="007D13C7">
      <w:pPr>
        <w:numPr>
          <w:ilvl w:val="0"/>
          <w:numId w:val="4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żądania oświadczeń i dokumentów w zakresie potwierdzenia spełniania ww. wymogów </w:t>
      </w:r>
      <w:r>
        <w:rPr>
          <w:rFonts w:ascii="Times New Roman" w:hAnsi="Times New Roman"/>
          <w:color w:val="000000"/>
        </w:rPr>
        <w:br/>
      </w:r>
      <w:r w:rsidRPr="00A6699E">
        <w:rPr>
          <w:rFonts w:ascii="Times New Roman" w:hAnsi="Times New Roman"/>
          <w:color w:val="000000"/>
        </w:rPr>
        <w:t>i dokonywania ich oceny,</w:t>
      </w:r>
    </w:p>
    <w:p w14:paraId="1DF9630F" w14:textId="77777777" w:rsidR="00B70A66" w:rsidRDefault="00B70A66" w:rsidP="007D13C7">
      <w:pPr>
        <w:numPr>
          <w:ilvl w:val="0"/>
          <w:numId w:val="4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>żądania wyjaśnień w przypadku wątpliwości w zakresie potwierdzenia spełniania ww. wymogów,</w:t>
      </w:r>
    </w:p>
    <w:p w14:paraId="0359F924" w14:textId="77777777" w:rsidR="00B70A66" w:rsidRPr="00C876FE" w:rsidRDefault="00B70A66" w:rsidP="007D13C7">
      <w:pPr>
        <w:numPr>
          <w:ilvl w:val="0"/>
          <w:numId w:val="4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 xml:space="preserve">przeprowadzania kontroli na miejscu wykonywania </w:t>
      </w:r>
      <w:r>
        <w:rPr>
          <w:rFonts w:ascii="Times New Roman" w:hAnsi="Times New Roman"/>
          <w:color w:val="000000"/>
        </w:rPr>
        <w:t>zamówienia;</w:t>
      </w:r>
    </w:p>
    <w:p w14:paraId="2DB78085" w14:textId="77777777" w:rsidR="00B70A66" w:rsidRPr="00C876FE" w:rsidRDefault="00B70A66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>2) w</w:t>
      </w:r>
      <w:r w:rsidRPr="00C876FE">
        <w:rPr>
          <w:rFonts w:ascii="Times New Roman" w:hAnsi="Times New Roman"/>
          <w:color w:val="000000"/>
        </w:rPr>
        <w:t xml:space="preserve"> trakcie realizacji zamówienia na każde wezwanie Zamawiającego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wyznaczonym w tym wezwaniu terminie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Wykonawca przedłoży Zamawiającemu wskazane poniżej dowody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celu potwierdzenia spełnienia wymogu zatrudnienia na podstawie umowy o pracę przez Wykonawcę lub Podwykonawcę osób wykonujących wskazane w opisie przedmiotu zamówienia czynności:</w:t>
      </w:r>
    </w:p>
    <w:p w14:paraId="73CA28C2" w14:textId="77777777" w:rsidR="00B70A66" w:rsidRPr="00A6699E" w:rsidRDefault="00B70A66" w:rsidP="007D13C7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lastRenderedPageBreak/>
        <w:t xml:space="preserve">oświadczenie Wykonawcy lub Podwykonawcy </w:t>
      </w:r>
      <w:r w:rsidRPr="00A6699E">
        <w:rPr>
          <w:rFonts w:ascii="Times New Roman" w:hAnsi="Times New Roman"/>
          <w:color w:val="000000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</w:t>
      </w:r>
      <w:r>
        <w:rPr>
          <w:rFonts w:ascii="Times New Roman" w:hAnsi="Times New Roman"/>
          <w:color w:val="000000"/>
        </w:rPr>
        <w:t>, zakresu obowiązków pracowników</w:t>
      </w:r>
      <w:r w:rsidRPr="00A6699E">
        <w:rPr>
          <w:rFonts w:ascii="Times New Roman" w:hAnsi="Times New Roman"/>
          <w:color w:val="000000"/>
        </w:rPr>
        <w:t xml:space="preserve"> oraz podpis osoby uprawnionej do złożenia oświadczenia w imi</w:t>
      </w:r>
      <w:r>
        <w:rPr>
          <w:rFonts w:ascii="Times New Roman" w:hAnsi="Times New Roman"/>
          <w:color w:val="000000"/>
        </w:rPr>
        <w:t>eniu Wykonawcy lub Podwykonawcy,</w:t>
      </w:r>
      <w:r w:rsidRPr="00A6699E">
        <w:rPr>
          <w:rFonts w:ascii="Times New Roman" w:hAnsi="Times New Roman"/>
          <w:color w:val="000000"/>
        </w:rPr>
        <w:t xml:space="preserve"> </w:t>
      </w:r>
    </w:p>
    <w:p w14:paraId="2D8A8E64" w14:textId="77777777" w:rsidR="00B70A66" w:rsidRPr="00A6699E" w:rsidRDefault="00B70A66" w:rsidP="007D13C7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 xml:space="preserve">kopię umowy/umów o pracę </w:t>
      </w:r>
      <w:r w:rsidRPr="00A6699E">
        <w:rPr>
          <w:rFonts w:ascii="Times New Roman" w:hAnsi="Times New Roman"/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>o ochronie danych osobowych</w:t>
      </w:r>
      <w:r w:rsidRPr="00A6699E">
        <w:rPr>
          <w:rFonts w:ascii="Times New Roman" w:hAnsi="Times New Roman"/>
          <w:i/>
          <w:iCs/>
          <w:color w:val="000000"/>
        </w:rPr>
        <w:t xml:space="preserve"> </w:t>
      </w:r>
      <w:r w:rsidRPr="00A6699E">
        <w:rPr>
          <w:rFonts w:ascii="Times New Roman" w:hAnsi="Times New Roman"/>
          <w:color w:val="000000"/>
        </w:rPr>
        <w:t>(tj. w szczególności:</w:t>
      </w:r>
      <w:r>
        <w:rPr>
          <w:rFonts w:ascii="Times New Roman" w:hAnsi="Times New Roman"/>
          <w:color w:val="000000"/>
        </w:rPr>
        <w:t xml:space="preserve"> bez </w:t>
      </w:r>
      <w:r w:rsidRPr="00A6699E">
        <w:rPr>
          <w:rFonts w:ascii="Times New Roman" w:hAnsi="Times New Roman"/>
          <w:color w:val="000000"/>
        </w:rPr>
        <w:t>adresów, nr PESEL pracowników). Informacje takie jak:</w:t>
      </w:r>
      <w:r>
        <w:rPr>
          <w:rFonts w:ascii="Times New Roman" w:hAnsi="Times New Roman"/>
          <w:color w:val="000000"/>
        </w:rPr>
        <w:t xml:space="preserve"> imię i nazwisko,</w:t>
      </w:r>
      <w:r w:rsidRPr="00A6699E">
        <w:rPr>
          <w:rFonts w:ascii="Times New Roman" w:hAnsi="Times New Roman"/>
          <w:color w:val="000000"/>
        </w:rPr>
        <w:t xml:space="preserve"> data zawarci</w:t>
      </w:r>
      <w:r>
        <w:rPr>
          <w:rFonts w:ascii="Times New Roman" w:hAnsi="Times New Roman"/>
          <w:color w:val="000000"/>
        </w:rPr>
        <w:t xml:space="preserve">a umowy, rodzaj umowy o pracę, </w:t>
      </w:r>
      <w:r w:rsidRPr="00A6699E">
        <w:rPr>
          <w:rFonts w:ascii="Times New Roman" w:hAnsi="Times New Roman"/>
          <w:color w:val="000000"/>
        </w:rPr>
        <w:t>wymiar etatu</w:t>
      </w:r>
      <w:r>
        <w:rPr>
          <w:rFonts w:ascii="Times New Roman" w:hAnsi="Times New Roman"/>
          <w:color w:val="000000"/>
        </w:rPr>
        <w:t>, zakres obowiązków pracownika (jeżeli został sporządzony)</w:t>
      </w:r>
      <w:r w:rsidRPr="00A6699E">
        <w:rPr>
          <w:rFonts w:ascii="Times New Roman" w:hAnsi="Times New Roman"/>
          <w:color w:val="000000"/>
        </w:rPr>
        <w:t xml:space="preserve"> powinny </w:t>
      </w:r>
      <w:r w:rsidR="00F16859">
        <w:rPr>
          <w:rFonts w:ascii="Times New Roman" w:hAnsi="Times New Roman"/>
          <w:color w:val="000000"/>
        </w:rPr>
        <w:t>być możliwe do </w:t>
      </w:r>
      <w:r>
        <w:rPr>
          <w:rFonts w:ascii="Times New Roman" w:hAnsi="Times New Roman"/>
          <w:color w:val="000000"/>
        </w:rPr>
        <w:t>zidentyfikowania,</w:t>
      </w:r>
      <w:r w:rsidRPr="00A6699E">
        <w:rPr>
          <w:rFonts w:ascii="Times New Roman" w:hAnsi="Times New Roman"/>
          <w:color w:val="000000"/>
        </w:rPr>
        <w:t xml:space="preserve"> </w:t>
      </w:r>
    </w:p>
    <w:p w14:paraId="37856C2B" w14:textId="77777777" w:rsidR="00B70A66" w:rsidRPr="00A6699E" w:rsidRDefault="00B70A66" w:rsidP="007D13C7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zaświadczenie właściwego oddziału ZUS, </w:t>
      </w:r>
      <w:r w:rsidRPr="00A6699E">
        <w:rPr>
          <w:rFonts w:ascii="Times New Roman" w:hAnsi="Times New Roman"/>
          <w:color w:val="000000"/>
        </w:rPr>
        <w:t>potwierdzające opłacanie przez Wykonawcę lub Podwykonawcę składek na ubezpieczenia społeczne i zdrowotne z tytułu zatrudnienia na podstawie umów o pracę</w:t>
      </w:r>
      <w:r>
        <w:rPr>
          <w:rFonts w:ascii="Times New Roman" w:hAnsi="Times New Roman"/>
          <w:color w:val="000000"/>
        </w:rPr>
        <w:t xml:space="preserve"> za ostatni okres rozliczeniowy,</w:t>
      </w:r>
      <w:r w:rsidRPr="00A6699E">
        <w:rPr>
          <w:rFonts w:ascii="Times New Roman" w:hAnsi="Times New Roman"/>
          <w:color w:val="000000"/>
        </w:rPr>
        <w:t xml:space="preserve"> </w:t>
      </w:r>
    </w:p>
    <w:p w14:paraId="14937F4C" w14:textId="77777777" w:rsidR="00B70A66" w:rsidRPr="00C876FE" w:rsidRDefault="00B70A66" w:rsidP="007D13C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>kopię dowodu potwierdzającego zgłoszenie pracownika przez pracodawcę do ubezpieczeń</w:t>
      </w:r>
      <w:r w:rsidRPr="00A6699E">
        <w:rPr>
          <w:rFonts w:ascii="Times New Roman" w:hAnsi="Times New Roman"/>
          <w:color w:val="000000"/>
        </w:rPr>
        <w:t>, zanonimizowaną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 xml:space="preserve">o ochronie danych osobowych. Imię i nazwisko pracownika nie podlega </w:t>
      </w:r>
      <w:proofErr w:type="spellStart"/>
      <w:r>
        <w:rPr>
          <w:rFonts w:ascii="Times New Roman" w:hAnsi="Times New Roman"/>
          <w:color w:val="000000"/>
        </w:rPr>
        <w:t>anonimizacji</w:t>
      </w:r>
      <w:proofErr w:type="spellEnd"/>
      <w:r>
        <w:rPr>
          <w:rFonts w:ascii="Times New Roman" w:hAnsi="Times New Roman"/>
          <w:color w:val="000000"/>
        </w:rPr>
        <w:t>;</w:t>
      </w:r>
    </w:p>
    <w:p w14:paraId="798739A2" w14:textId="77777777" w:rsidR="00B70A66" w:rsidRPr="00964601" w:rsidRDefault="00C83E23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 xml:space="preserve">3) </w:t>
      </w:r>
      <w:r w:rsidR="00B70A66" w:rsidRPr="00C876FE">
        <w:rPr>
          <w:rFonts w:ascii="Times New Roman" w:hAnsi="Times New Roman"/>
          <w:color w:val="000000"/>
        </w:rPr>
        <w:t xml:space="preserve"> </w:t>
      </w:r>
      <w:r w:rsidR="00B70A66">
        <w:rPr>
          <w:rFonts w:ascii="Times New Roman" w:hAnsi="Times New Roman"/>
          <w:color w:val="000000"/>
        </w:rPr>
        <w:t>z</w:t>
      </w:r>
      <w:r w:rsidR="00B70A66" w:rsidRPr="00964601">
        <w:rPr>
          <w:rFonts w:ascii="Times New Roman" w:hAnsi="Times New Roman"/>
          <w:color w:val="000000"/>
        </w:rPr>
        <w:t xml:space="preserve">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964601">
        <w:rPr>
          <w:rFonts w:ascii="Times New Roman" w:hAnsi="Times New Roman"/>
          <w:b/>
          <w:bCs/>
          <w:color w:val="000000"/>
        </w:rPr>
        <w:t xml:space="preserve">kary umownej </w:t>
      </w:r>
      <w:r w:rsidR="00F16859">
        <w:rPr>
          <w:rFonts w:ascii="Times New Roman" w:hAnsi="Times New Roman"/>
          <w:color w:val="000000"/>
        </w:rPr>
        <w:t>w </w:t>
      </w:r>
      <w:r w:rsidR="00B70A66" w:rsidRPr="00964601">
        <w:rPr>
          <w:rFonts w:ascii="Times New Roman" w:hAnsi="Times New Roman"/>
          <w:color w:val="000000"/>
        </w:rPr>
        <w:t xml:space="preserve">wysokości określonej w istotnych postanowieniach umowy w sprawie </w:t>
      </w:r>
      <w:r w:rsidR="00B70A66">
        <w:rPr>
          <w:rFonts w:ascii="Times New Roman" w:hAnsi="Times New Roman"/>
          <w:color w:val="000000"/>
        </w:rPr>
        <w:t xml:space="preserve">udzielenia </w:t>
      </w:r>
      <w:r w:rsidR="00B70A66" w:rsidRPr="00964601">
        <w:rPr>
          <w:rFonts w:ascii="Times New Roman" w:hAnsi="Times New Roman"/>
          <w:color w:val="000000"/>
        </w:rPr>
        <w:t>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>
        <w:rPr>
          <w:rFonts w:ascii="Times New Roman" w:hAnsi="Times New Roman"/>
          <w:color w:val="000000"/>
        </w:rPr>
        <w:t xml:space="preserve">, o którym mowa </w:t>
      </w:r>
      <w:r w:rsidR="00FB0213">
        <w:rPr>
          <w:rFonts w:ascii="Times New Roman" w:hAnsi="Times New Roman"/>
          <w:color w:val="000000"/>
        </w:rPr>
        <w:br/>
        <w:t xml:space="preserve">w </w:t>
      </w:r>
      <w:proofErr w:type="spellStart"/>
      <w:r w:rsidR="00FB0213">
        <w:rPr>
          <w:rFonts w:ascii="Times New Roman" w:hAnsi="Times New Roman"/>
          <w:color w:val="000000"/>
        </w:rPr>
        <w:t>s</w:t>
      </w:r>
      <w:r w:rsidR="00B70A66">
        <w:rPr>
          <w:rFonts w:ascii="Times New Roman" w:hAnsi="Times New Roman"/>
          <w:color w:val="000000"/>
        </w:rPr>
        <w:t>wz</w:t>
      </w:r>
      <w:proofErr w:type="spellEnd"/>
      <w:r w:rsidR="00B70A66">
        <w:rPr>
          <w:rFonts w:ascii="Times New Roman" w:hAnsi="Times New Roman"/>
          <w:color w:val="000000"/>
        </w:rPr>
        <w:t>;</w:t>
      </w:r>
      <w:r w:rsidR="00B70A66" w:rsidRPr="00964601">
        <w:rPr>
          <w:rFonts w:ascii="Times New Roman" w:hAnsi="Times New Roman"/>
          <w:color w:val="000000"/>
        </w:rPr>
        <w:t xml:space="preserve"> </w:t>
      </w:r>
    </w:p>
    <w:p w14:paraId="53BAF070" w14:textId="77777777" w:rsidR="00B70A66" w:rsidRDefault="00C83E23" w:rsidP="00C83E23">
      <w:pPr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4) </w:t>
      </w:r>
      <w:r w:rsidR="00B70A66">
        <w:rPr>
          <w:rFonts w:ascii="Times New Roman" w:eastAsia="Times New Roman" w:hAnsi="Times New Roman"/>
          <w:lang w:eastAsia="pl-PL"/>
        </w:rPr>
        <w:t>w</w:t>
      </w:r>
      <w:r w:rsidR="00B70A66" w:rsidRPr="00964601">
        <w:rPr>
          <w:rFonts w:ascii="Times New Roman" w:hAnsi="Times New Roman"/>
          <w:color w:val="000000"/>
        </w:rPr>
        <w:t xml:space="preserve"> przypadku uzasadnionych wątpliwości</w:t>
      </w:r>
      <w:r w:rsidR="00B70A66">
        <w:rPr>
          <w:rFonts w:ascii="Times New Roman" w:hAnsi="Times New Roman"/>
          <w:color w:val="000000"/>
        </w:rPr>
        <w:t>,</w:t>
      </w:r>
      <w:r w:rsidR="00B70A66" w:rsidRPr="00964601">
        <w:rPr>
          <w:rFonts w:ascii="Times New Roman" w:hAnsi="Times New Roman"/>
          <w:color w:val="000000"/>
        </w:rPr>
        <w:t xml:space="preserve"> co do przestrzegania prawa pracy przez Wykonawcę lub Podwykonawcę, Zamawiający może zwrócić się o przeprowadzenie </w:t>
      </w:r>
      <w:r w:rsidR="00B70A66" w:rsidRPr="00964601">
        <w:rPr>
          <w:rFonts w:ascii="Times New Roman" w:hAnsi="Times New Roman"/>
          <w:b/>
          <w:bCs/>
          <w:color w:val="000000"/>
        </w:rPr>
        <w:t>kontroli przez Państwową Inspekcję Pracy</w:t>
      </w:r>
      <w:r w:rsidR="00B70A66" w:rsidRPr="0045370E">
        <w:rPr>
          <w:rFonts w:ascii="Times New Roman" w:hAnsi="Times New Roman"/>
          <w:bCs/>
          <w:color w:val="000000"/>
        </w:rPr>
        <w:t>.</w:t>
      </w:r>
    </w:p>
    <w:p w14:paraId="45A6EACE" w14:textId="77777777"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F8AACD1" w14:textId="77777777" w:rsidR="00CC23E9" w:rsidRPr="008D45FD" w:rsidRDefault="008D45FD" w:rsidP="008D45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 wykonania zamówienia</w:t>
      </w:r>
    </w:p>
    <w:p w14:paraId="76148871" w14:textId="77777777" w:rsidR="00CC23E9" w:rsidRDefault="00CC23E9" w:rsidP="006B4B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CC351F0" w14:textId="77777777" w:rsidR="004A0F15" w:rsidRDefault="004A0F15" w:rsidP="004A0F15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Postanowienie kredytu do dyspozycji następować będzie w terminie:</w:t>
      </w:r>
    </w:p>
    <w:p w14:paraId="3C2B1378" w14:textId="77777777" w:rsidR="004A0F15" w:rsidRDefault="004A0F15" w:rsidP="004A0F15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I transza do dnia 29.10.2021 r. do kwoty 1 500 000,00 zł,</w:t>
      </w:r>
    </w:p>
    <w:p w14:paraId="5B96ADAC" w14:textId="77777777" w:rsidR="004A0F15" w:rsidRDefault="004A0F15" w:rsidP="004A0F15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II transza do dnia 30.11.2021 r. do kwoty 500 000,00 zł,</w:t>
      </w:r>
    </w:p>
    <w:p w14:paraId="3E917979" w14:textId="77777777" w:rsidR="004A0F15" w:rsidRDefault="004A0F15" w:rsidP="004A0F15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III transza do dnia 15.12.2021 r. do kwoty 550 000,00 zł.</w:t>
      </w:r>
    </w:p>
    <w:p w14:paraId="6DEDF690" w14:textId="77777777" w:rsidR="004A0F15" w:rsidRPr="002B1C38" w:rsidRDefault="004A0F15" w:rsidP="004A0F15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Zakończenie realizacji przedmiotu umowy winno nastąpić do dnia 30.09.2030 r.</w:t>
      </w:r>
    </w:p>
    <w:p w14:paraId="5D18E9D2" w14:textId="77777777"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FCF12B4" w14:textId="77777777"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AB">
        <w:rPr>
          <w:rFonts w:ascii="Times New Roman" w:hAnsi="Times New Roman" w:cs="Times New Roman"/>
          <w:b/>
          <w:sz w:val="24"/>
          <w:szCs w:val="24"/>
        </w:rPr>
        <w:t xml:space="preserve">VI. Projektowane postanowienia umowy w sprawie zamówienia publiczne, które zostaną </w:t>
      </w:r>
      <w:r w:rsidR="0098034A">
        <w:rPr>
          <w:rFonts w:ascii="Times New Roman" w:hAnsi="Times New Roman" w:cs="Times New Roman"/>
          <w:b/>
          <w:sz w:val="24"/>
          <w:szCs w:val="24"/>
        </w:rPr>
        <w:t>wprowadzone do treści tej umowy</w:t>
      </w:r>
    </w:p>
    <w:p w14:paraId="660D4F11" w14:textId="77777777" w:rsidR="00396659" w:rsidRDefault="00396659" w:rsidP="00396659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Treść umowy o kredyt przygotuje bank, którego oferta zostanie wybrana.</w:t>
      </w:r>
    </w:p>
    <w:p w14:paraId="279F2A8D" w14:textId="77777777" w:rsidR="00396659" w:rsidRDefault="00396659" w:rsidP="00396659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Umowa musi odpowiadać wszystkim warunkom wymienionym przez Zamawiającego oraz zawierać następujące postanowienia</w:t>
      </w:r>
      <w:r w:rsidR="006A401C">
        <w:rPr>
          <w:rFonts w:ascii="Times New Roman" w:hAnsi="Times New Roman"/>
        </w:rPr>
        <w:t>:</w:t>
      </w:r>
    </w:p>
    <w:p w14:paraId="203021DD" w14:textId="77777777" w:rsidR="00396659" w:rsidRPr="00396659" w:rsidRDefault="00396659" w:rsidP="007D13C7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96659">
        <w:rPr>
          <w:rFonts w:ascii="Times New Roman" w:hAnsi="Times New Roman" w:cs="Times New Roman"/>
        </w:rPr>
        <w:t>W wyniku postępowania o zamówienia publiczne Bank udziela Kredytobiorcy kredytu długoterminowego w wysokości do kwoty  </w:t>
      </w:r>
      <w:r>
        <w:rPr>
          <w:rFonts w:ascii="Times New Roman" w:hAnsi="Times New Roman" w:cs="Times New Roman"/>
        </w:rPr>
        <w:t>2 55</w:t>
      </w:r>
      <w:r w:rsidRPr="00396659">
        <w:rPr>
          <w:rFonts w:ascii="Times New Roman" w:hAnsi="Times New Roman" w:cs="Times New Roman"/>
        </w:rPr>
        <w:t xml:space="preserve">0 000,00 PLN (słownie: </w:t>
      </w:r>
      <w:r w:rsidR="004C6DD8">
        <w:rPr>
          <w:rFonts w:ascii="Times New Roman" w:hAnsi="Times New Roman" w:cs="Times New Roman"/>
        </w:rPr>
        <w:t>dwa</w:t>
      </w:r>
      <w:r w:rsidRPr="00396659">
        <w:rPr>
          <w:rFonts w:ascii="Times New Roman" w:hAnsi="Times New Roman" w:cs="Times New Roman"/>
        </w:rPr>
        <w:t xml:space="preserve"> milion</w:t>
      </w:r>
      <w:r w:rsidR="004C6DD8">
        <w:rPr>
          <w:rFonts w:ascii="Times New Roman" w:hAnsi="Times New Roman" w:cs="Times New Roman"/>
        </w:rPr>
        <w:t>y</w:t>
      </w:r>
      <w:r w:rsidRPr="00396659">
        <w:rPr>
          <w:rFonts w:ascii="Times New Roman" w:hAnsi="Times New Roman" w:cs="Times New Roman"/>
        </w:rPr>
        <w:t xml:space="preserve"> </w:t>
      </w:r>
      <w:r w:rsidR="004C6DD8">
        <w:rPr>
          <w:rFonts w:ascii="Times New Roman" w:hAnsi="Times New Roman" w:cs="Times New Roman"/>
        </w:rPr>
        <w:t>pięć</w:t>
      </w:r>
      <w:r w:rsidRPr="00396659">
        <w:rPr>
          <w:rFonts w:ascii="Times New Roman" w:hAnsi="Times New Roman" w:cs="Times New Roman"/>
        </w:rPr>
        <w:t xml:space="preserve">set </w:t>
      </w:r>
      <w:r w:rsidR="004C6DD8">
        <w:rPr>
          <w:rFonts w:ascii="Times New Roman" w:hAnsi="Times New Roman" w:cs="Times New Roman"/>
        </w:rPr>
        <w:t xml:space="preserve">pięćdziesiąt </w:t>
      </w:r>
      <w:r w:rsidRPr="00396659">
        <w:rPr>
          <w:rFonts w:ascii="Times New Roman" w:hAnsi="Times New Roman" w:cs="Times New Roman"/>
        </w:rPr>
        <w:t>tysięcy złotych).</w:t>
      </w:r>
    </w:p>
    <w:p w14:paraId="718FEF6D" w14:textId="77777777" w:rsidR="00EA59B8" w:rsidRPr="00EA59B8" w:rsidRDefault="00EA59B8" w:rsidP="007D13C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EA59B8">
        <w:rPr>
          <w:rFonts w:ascii="Times New Roman" w:hAnsi="Times New Roman" w:cs="Times New Roman"/>
        </w:rPr>
        <w:t>Kredyt przeznaczony zostanie na finansowanie planowanego deficytu oraz spłatę wcześniej zaciągniętych pożyczek i kredytów.</w:t>
      </w:r>
    </w:p>
    <w:p w14:paraId="39E12820" w14:textId="77777777" w:rsidR="00EA59B8" w:rsidRPr="00EA59B8" w:rsidRDefault="00EA59B8" w:rsidP="007D13C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EA59B8">
        <w:rPr>
          <w:rFonts w:ascii="Times New Roman" w:hAnsi="Times New Roman" w:cs="Times New Roman"/>
        </w:rPr>
        <w:t>Zamawiający zastrzega możliwość zmniejszenia w</w:t>
      </w:r>
      <w:r>
        <w:rPr>
          <w:rFonts w:ascii="Times New Roman" w:hAnsi="Times New Roman" w:cs="Times New Roman"/>
        </w:rPr>
        <w:t>ysokości udzielonego kredytu. W </w:t>
      </w:r>
      <w:r w:rsidRPr="00EA59B8">
        <w:rPr>
          <w:rFonts w:ascii="Times New Roman" w:hAnsi="Times New Roman" w:cs="Times New Roman"/>
        </w:rPr>
        <w:t>przypadku zmniejszenia wysokości kredytu wymagane jest proporcjonalne obniżenie rat kredytu spłacanych przez Zamawiającego.</w:t>
      </w:r>
    </w:p>
    <w:p w14:paraId="0DCD3376" w14:textId="77777777" w:rsidR="004960B8" w:rsidRPr="004960B8" w:rsidRDefault="004960B8" w:rsidP="007D13C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60B8">
        <w:rPr>
          <w:rFonts w:ascii="Times New Roman" w:hAnsi="Times New Roman" w:cs="Times New Roman"/>
        </w:rPr>
        <w:t>Postawienie do dyspozycji kwoty kredytu nastąpi po ustanowieniu przez Kredytobiorcę zabezpieczenia w formie weksla in blanco wraz z deklaracją wekslową, w kwocie równej wielkości kredytu, tj. zabezpieczone będą zarówno należność główna jak i należne Bankowi odsetki.</w:t>
      </w:r>
    </w:p>
    <w:p w14:paraId="143BF58F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>Bankowi nie przysługuje odrębna prowizja od niewykorzystanej części kredytu postawionego do dyspozycji Kredytobiorcy.</w:t>
      </w:r>
    </w:p>
    <w:p w14:paraId="5B48318F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>Odsetki będą naliczane od kwoty faktycznego zadłużenia.</w:t>
      </w:r>
    </w:p>
    <w:p w14:paraId="7BA22724" w14:textId="77777777" w:rsidR="004960B8" w:rsidRPr="004960B8" w:rsidRDefault="004960B8" w:rsidP="007D13C7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>Środki kredytu będą wypłacane w ciągu 3 dni roboczych od dnia złożenia wniosku przez Zamawiającego.</w:t>
      </w:r>
    </w:p>
    <w:p w14:paraId="16C49B5F" w14:textId="77777777" w:rsidR="00DB6109" w:rsidRDefault="00DB6109" w:rsidP="007D13C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Kredyt będzie uruchomiony co najwyżej w trzech transzach.</w:t>
      </w:r>
      <w:r w:rsidRPr="0006090E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Planowany termin do zaciągnięcia kredytu: I transza do 29.10.2021 r. do kwoty 1 500 000,00 zł, II transza do 30.11.2021 r. do kwoty 500 000,00 zł, III transza do 15.12.2021 r. do kwoty 550 000,00 zł.</w:t>
      </w:r>
    </w:p>
    <w:p w14:paraId="0F8958C4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 xml:space="preserve">Kredyt będzie oprocentowany według zmiennej </w:t>
      </w:r>
      <w:r w:rsidR="00EC69D5" w:rsidRPr="00C43847">
        <w:rPr>
          <w:rFonts w:ascii="Times New Roman" w:eastAsia="Times New Roman" w:hAnsi="Times New Roman" w:cs="Times New Roman"/>
          <w:lang w:eastAsia="pl-PL"/>
        </w:rPr>
        <w:t>stopy oprocentowania</w:t>
      </w:r>
      <w:r w:rsidRPr="004960B8">
        <w:rPr>
          <w:rFonts w:ascii="Times New Roman" w:eastAsia="Times New Roman" w:hAnsi="Times New Roman" w:cs="Times New Roman"/>
          <w:lang w:eastAsia="pl-PL"/>
        </w:rPr>
        <w:t xml:space="preserve"> składającej się ze stałej marży w wysokości ………..%  oraz zmiennej stawki bazowej </w:t>
      </w:r>
      <w:r w:rsidR="007A3ACC">
        <w:rPr>
          <w:rFonts w:ascii="Times New Roman" w:eastAsia="Times New Roman" w:hAnsi="Times New Roman" w:cs="Times New Roman"/>
          <w:lang w:eastAsia="pl-PL"/>
        </w:rPr>
        <w:t xml:space="preserve">WIBOR 1M </w:t>
      </w:r>
      <w:r w:rsidRPr="004960B8">
        <w:rPr>
          <w:rFonts w:ascii="Times New Roman" w:eastAsia="Times New Roman" w:hAnsi="Times New Roman" w:cs="Times New Roman"/>
          <w:lang w:eastAsia="pl-PL"/>
        </w:rPr>
        <w:t>wynoszącej w dniu zawarcia umowy ……..% w stosunku rocznym. Łączne oprocentowanie kredyt</w:t>
      </w:r>
      <w:r w:rsidR="004E6B50">
        <w:rPr>
          <w:rFonts w:ascii="Times New Roman" w:eastAsia="Times New Roman" w:hAnsi="Times New Roman" w:cs="Times New Roman"/>
          <w:lang w:eastAsia="pl-PL"/>
        </w:rPr>
        <w:t>u</w:t>
      </w:r>
      <w:r w:rsidRPr="004960B8">
        <w:rPr>
          <w:rFonts w:ascii="Times New Roman" w:eastAsia="Times New Roman" w:hAnsi="Times New Roman" w:cs="Times New Roman"/>
          <w:lang w:eastAsia="pl-PL"/>
        </w:rPr>
        <w:t xml:space="preserve"> w dniu zawarcia umowy będzie wynosiło ……% w stosunku rocznym.</w:t>
      </w:r>
    </w:p>
    <w:p w14:paraId="231F1519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>Stawka WIBOR 1M ustalona będzie dla każdego okresu obrachunkowego według notowań na dwa dni kalendarzowe poprzedzające rozpoczęcie danego okresu obrachunkowego. W przypadku braku notowań  stawki WIBOR 1M na dwa dni kalendarzowe poprzedzające rozpoczęcie danego okresu obrachunkowego  do wyliczenia stopy procentowej stosowane będą odpowiednio notowania z ostatniego dnia poprzedzającego rozpoczęcie okresu obrachunkowego, w którym było prowadzone notowanie stawki WIBOR 1M.</w:t>
      </w:r>
    </w:p>
    <w:p w14:paraId="7A7914E7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>O wysokości odsetek do zapłaty za dany miesiąc Bank zawiadomi Kredytobiorcę (Zamawiającego) ma piśmie co najmniej 2 dni przed terminem płatności. Za pisemne powiadomienie uważa się również powiadomienie za pomocą e-mail.</w:t>
      </w:r>
    </w:p>
    <w:p w14:paraId="1223E44C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bCs/>
          <w:iCs/>
          <w:lang w:eastAsia="pl-PL"/>
        </w:rPr>
        <w:t>Karencja w</w:t>
      </w:r>
      <w:r w:rsidR="00C43847" w:rsidRPr="00C43847">
        <w:rPr>
          <w:rFonts w:ascii="Times New Roman" w:eastAsia="Times New Roman" w:hAnsi="Times New Roman" w:cs="Times New Roman"/>
          <w:bCs/>
          <w:iCs/>
          <w:lang w:eastAsia="pl-PL"/>
        </w:rPr>
        <w:t xml:space="preserve"> spłacie rat kapitału do dnia 31.05.2022</w:t>
      </w:r>
      <w:r w:rsidRPr="004960B8">
        <w:rPr>
          <w:rFonts w:ascii="Times New Roman" w:eastAsia="Times New Roman" w:hAnsi="Times New Roman" w:cs="Times New Roman"/>
          <w:bCs/>
          <w:iCs/>
          <w:lang w:eastAsia="pl-PL"/>
        </w:rPr>
        <w:t xml:space="preserve"> r. </w:t>
      </w:r>
    </w:p>
    <w:p w14:paraId="05F9ED30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>Spłata kredytu następować będzie w</w:t>
      </w:r>
      <w:r w:rsidR="00C43847" w:rsidRPr="006659B2">
        <w:rPr>
          <w:rFonts w:ascii="Times New Roman" w:eastAsia="Times New Roman" w:hAnsi="Times New Roman" w:cs="Times New Roman"/>
          <w:lang w:eastAsia="pl-PL"/>
        </w:rPr>
        <w:t xml:space="preserve"> latach 2022 – 2030</w:t>
      </w:r>
      <w:r w:rsidRPr="004960B8">
        <w:rPr>
          <w:rFonts w:ascii="Times New Roman" w:eastAsia="Times New Roman" w:hAnsi="Times New Roman" w:cs="Times New Roman"/>
          <w:lang w:eastAsia="pl-PL"/>
        </w:rPr>
        <w:t xml:space="preserve"> w ostatnim dniu roboczym danego miesiąca według harmonogramu spłat.</w:t>
      </w:r>
    </w:p>
    <w:p w14:paraId="600CF90B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 xml:space="preserve">Kredytobiorca zastrzega możliwość spłaty kapitału przez upływem okresu kredytowania tj. przed końcem </w:t>
      </w:r>
      <w:r w:rsidR="006659B2" w:rsidRPr="006659B2">
        <w:rPr>
          <w:rFonts w:ascii="Times New Roman" w:eastAsia="Times New Roman" w:hAnsi="Times New Roman" w:cs="Times New Roman"/>
          <w:lang w:eastAsia="pl-PL"/>
        </w:rPr>
        <w:t>września 2030</w:t>
      </w:r>
      <w:r w:rsidRPr="004960B8">
        <w:rPr>
          <w:rFonts w:ascii="Times New Roman" w:eastAsia="Times New Roman" w:hAnsi="Times New Roman" w:cs="Times New Roman"/>
          <w:lang w:eastAsia="pl-PL"/>
        </w:rPr>
        <w:t xml:space="preserve"> roku, jak również możliwość spłaty kapitału w ratach i terminach innych niż przedstawione w harmonogramie spłaty, z zastrzeżeniem że </w:t>
      </w:r>
      <w:r w:rsidR="004E6B50">
        <w:rPr>
          <w:rFonts w:ascii="Times New Roman" w:eastAsia="Times New Roman" w:hAnsi="Times New Roman" w:cs="Times New Roman"/>
          <w:lang w:eastAsia="pl-PL"/>
        </w:rPr>
        <w:t>każdorazowa zmiana terminu spłat</w:t>
      </w:r>
      <w:r w:rsidRPr="004960B8">
        <w:rPr>
          <w:rFonts w:ascii="Times New Roman" w:eastAsia="Times New Roman" w:hAnsi="Times New Roman" w:cs="Times New Roman"/>
          <w:lang w:eastAsia="pl-PL"/>
        </w:rPr>
        <w:t xml:space="preserve"> kapitału wymaga uprzednio powiadomienia Banku. Za powyższe czynności Bank nie będzie pobierał dodatkowych opłat i prowizji.</w:t>
      </w:r>
    </w:p>
    <w:p w14:paraId="6CBAF415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>Spłata odsetek następować będzie w ostatnim dniu roboczym każdego miesiąca po uruchomieniu kredytu.</w:t>
      </w:r>
    </w:p>
    <w:p w14:paraId="5B32C8B5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lastRenderedPageBreak/>
        <w:t xml:space="preserve">Poza oprocentowaniem kredytu Bank nie będzie pobierał żadnych dodatkowych opłat </w:t>
      </w:r>
      <w:r w:rsidRPr="004960B8">
        <w:rPr>
          <w:rFonts w:ascii="Times New Roman" w:eastAsia="Times New Roman" w:hAnsi="Times New Roman" w:cs="Times New Roman"/>
          <w:lang w:eastAsia="pl-PL"/>
        </w:rPr>
        <w:br/>
        <w:t>i prowizji z tytułu udzielonego zamówienia.</w:t>
      </w:r>
    </w:p>
    <w:p w14:paraId="464AA3FE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>Kredytobiorca nie będzie ponosił dodatkowych kosztów związanych z wcześniejszą spłatą całości lub części kredytu.</w:t>
      </w:r>
    </w:p>
    <w:p w14:paraId="388211C1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>Wszelkie rozliczenia pomiędzy Kredytobiorcą a Bankiem dokonywane będą w PLN.</w:t>
      </w:r>
    </w:p>
    <w:p w14:paraId="70EFE1B7" w14:textId="77777777" w:rsidR="004960B8" w:rsidRPr="004960B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>Zamawiający wymaga, aby osoby wykonujące następujące czynności w zakresie realizacji zadania tj. obsługa kredytów długoterminowych</w:t>
      </w:r>
      <w:r w:rsidRPr="004960B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4960B8">
        <w:rPr>
          <w:rFonts w:ascii="Times New Roman" w:eastAsia="Times New Roman" w:hAnsi="Times New Roman" w:cs="Times New Roman"/>
          <w:lang w:eastAsia="pl-PL"/>
        </w:rPr>
        <w:t xml:space="preserve">w okresie realizacji niniejszej umowy, zostały zatrudnione przez Wykonawcę lub Podwykonawcę na podstawie umowy o pracę w rozumieniu przepisów ustawy z dnia 26 czerwca 1974 </w:t>
      </w:r>
      <w:r w:rsidR="004A35D3">
        <w:rPr>
          <w:rFonts w:ascii="Times New Roman" w:eastAsia="Times New Roman" w:hAnsi="Times New Roman" w:cs="Times New Roman"/>
          <w:lang w:eastAsia="pl-PL"/>
        </w:rPr>
        <w:t>r.</w:t>
      </w:r>
      <w:r w:rsidR="006659B2">
        <w:rPr>
          <w:rFonts w:ascii="Times New Roman" w:eastAsia="Times New Roman" w:hAnsi="Times New Roman" w:cs="Times New Roman"/>
          <w:lang w:eastAsia="pl-PL"/>
        </w:rPr>
        <w:t xml:space="preserve"> Kodeks pracy (Dz. U. z 2020</w:t>
      </w:r>
      <w:r w:rsidRPr="004960B8"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4A35D3">
        <w:rPr>
          <w:rFonts w:ascii="Times New Roman" w:eastAsia="Times New Roman" w:hAnsi="Times New Roman" w:cs="Times New Roman"/>
          <w:lang w:eastAsia="pl-PL"/>
        </w:rPr>
        <w:t>320</w:t>
      </w:r>
      <w:r w:rsidR="006659B2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4960B8">
        <w:rPr>
          <w:rFonts w:ascii="Times New Roman" w:eastAsia="Times New Roman" w:hAnsi="Times New Roman" w:cs="Times New Roman"/>
          <w:lang w:eastAsia="pl-PL"/>
        </w:rPr>
        <w:t>).</w:t>
      </w:r>
    </w:p>
    <w:p w14:paraId="3DB32A0F" w14:textId="77777777" w:rsidR="004960B8" w:rsidRPr="009040A8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60B8">
        <w:rPr>
          <w:rFonts w:ascii="Times New Roman" w:eastAsia="Times New Roman" w:hAnsi="Times New Roman" w:cs="Times New Roman"/>
          <w:lang w:eastAsia="pl-PL"/>
        </w:rPr>
        <w:t xml:space="preserve">Każdorazowo na żądanie Zamawiającego, w terminie przez niego wskazanym, nie krótszym niż 3 dni robocze, Wykonawca zobowiązuje się przedłożyć do wglądu Zamawiającemu dowody potwierdzające legalne zatrudnienie w oparciu o przepisy prawa pracy, osób wobec których </w:t>
      </w:r>
      <w:r w:rsidRPr="009040A8">
        <w:rPr>
          <w:rFonts w:ascii="Times New Roman" w:eastAsia="Times New Roman" w:hAnsi="Times New Roman" w:cs="Times New Roman"/>
          <w:lang w:eastAsia="pl-PL"/>
        </w:rPr>
        <w:t>zamawiający sformułował takie wymagania</w:t>
      </w:r>
      <w:r w:rsidR="005531B2" w:rsidRPr="009040A8">
        <w:rPr>
          <w:rFonts w:ascii="Times New Roman" w:eastAsia="Times New Roman" w:hAnsi="Times New Roman" w:cs="Times New Roman"/>
          <w:lang w:eastAsia="pl-PL"/>
        </w:rPr>
        <w:t>.</w:t>
      </w:r>
    </w:p>
    <w:p w14:paraId="1D614F9A" w14:textId="77777777" w:rsidR="00C97994" w:rsidRPr="00066693" w:rsidRDefault="009040A8" w:rsidP="007D13C7">
      <w:pPr>
        <w:numPr>
          <w:ilvl w:val="0"/>
          <w:numId w:val="35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9040A8">
        <w:rPr>
          <w:rFonts w:ascii="Times New Roman" w:hAnsi="Times New Roman" w:cs="Times New Roman"/>
        </w:rPr>
        <w:t>Wykonawca</w:t>
      </w:r>
      <w:r w:rsidRPr="009040A8">
        <w:rPr>
          <w:rFonts w:ascii="Times New Roman" w:hAnsi="Times New Roman" w:cs="Times New Roman"/>
          <w:color w:val="000000"/>
        </w:rPr>
        <w:t xml:space="preserve"> zapłaci Zamawiającemu kary umowne: za każdy stwierdzony przypadek naruszenia obowiązku zatrudniania przez wykonawcę lub </w:t>
      </w:r>
      <w:r>
        <w:rPr>
          <w:rFonts w:ascii="Times New Roman" w:hAnsi="Times New Roman" w:cs="Times New Roman"/>
          <w:color w:val="000000"/>
        </w:rPr>
        <w:t>podwykonawcę osób w oparciu o </w:t>
      </w:r>
      <w:r w:rsidRPr="009040A8">
        <w:rPr>
          <w:rFonts w:ascii="Times New Roman" w:hAnsi="Times New Roman" w:cs="Times New Roman"/>
          <w:color w:val="000000"/>
        </w:rPr>
        <w:t>przepisy prawa pracy lub w przypadku braku przedstawie</w:t>
      </w:r>
      <w:r>
        <w:rPr>
          <w:rFonts w:ascii="Times New Roman" w:hAnsi="Times New Roman" w:cs="Times New Roman"/>
          <w:color w:val="000000"/>
        </w:rPr>
        <w:t>nia dowodów na zatrudnianie – w wysokości 1</w:t>
      </w:r>
      <w:r w:rsidRPr="009040A8">
        <w:rPr>
          <w:rFonts w:ascii="Times New Roman" w:hAnsi="Times New Roman" w:cs="Times New Roman"/>
          <w:color w:val="000000"/>
        </w:rPr>
        <w:t>000 zł</w:t>
      </w:r>
      <w:r>
        <w:rPr>
          <w:rFonts w:ascii="Times New Roman" w:hAnsi="Times New Roman" w:cs="Times New Roman"/>
          <w:color w:val="000000"/>
        </w:rPr>
        <w:t>.</w:t>
      </w:r>
    </w:p>
    <w:p w14:paraId="39378BBB" w14:textId="77777777" w:rsidR="00066693" w:rsidRPr="009040A8" w:rsidRDefault="00066693" w:rsidP="007D13C7">
      <w:pPr>
        <w:numPr>
          <w:ilvl w:val="0"/>
          <w:numId w:val="35"/>
        </w:numPr>
        <w:suppressAutoHyphens/>
        <w:spacing w:before="120"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maksymalna wysokość kar umownych dochodzonych przez Zamawiającego nie może przekroczyć 50 000,00 zł. </w:t>
      </w:r>
    </w:p>
    <w:p w14:paraId="22F85509" w14:textId="77777777" w:rsidR="004960B8" w:rsidRPr="0020450F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450F">
        <w:rPr>
          <w:rFonts w:ascii="Times New Roman" w:eastAsia="Times New Roman" w:hAnsi="Times New Roman" w:cs="Times New Roman"/>
          <w:lang w:eastAsia="pl-PL"/>
        </w:rPr>
        <w:t>Zamawiający przewiduje możliwość zmiany umowy o zamówienie publiczne w poniższych sytuacjach i na poniższych warunkach:</w:t>
      </w:r>
    </w:p>
    <w:p w14:paraId="2BE2F46A" w14:textId="77777777" w:rsidR="004960B8" w:rsidRPr="0020450F" w:rsidRDefault="004960B8" w:rsidP="007D13C7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450F">
        <w:rPr>
          <w:rFonts w:ascii="Times New Roman" w:eastAsia="Times New Roman" w:hAnsi="Times New Roman" w:cs="Times New Roman"/>
          <w:lang w:eastAsia="pl-PL"/>
        </w:rPr>
        <w:t>zmiany powszechnie obowiązujących przepisów prawa w zakresie mającym wpływ na realizację przedmiotu zamówienia (zawarta umowa ulegnie odpowiedniej zmianie w tej części, której ta zmiana będzie  dotyczyła i wyłącznie za okres po wejściu w życie takiej zmiany),</w:t>
      </w:r>
    </w:p>
    <w:p w14:paraId="3CC75E8D" w14:textId="77777777" w:rsidR="004960B8" w:rsidRPr="0020450F" w:rsidRDefault="0020450F" w:rsidP="007D13C7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zmiany podmiotowe będące następstwem </w:t>
      </w:r>
      <w:r w:rsidR="00E12CBE">
        <w:rPr>
          <w:rFonts w:ascii="Times New Roman" w:eastAsia="Times New Roman" w:hAnsi="Times New Roman" w:cs="Times New Roman"/>
          <w:lang w:eastAsia="pl-PL"/>
        </w:rPr>
        <w:t xml:space="preserve">przekształceń organizacyjnych lub zmiany </w:t>
      </w:r>
      <w:r w:rsidR="004960B8" w:rsidRPr="0020450F">
        <w:rPr>
          <w:rFonts w:ascii="Times New Roman" w:eastAsia="Times New Roman" w:hAnsi="Times New Roman" w:cs="Times New Roman"/>
          <w:lang w:eastAsia="pl-PL"/>
        </w:rPr>
        <w:t>właściciela przedsiębiorstwa Wykonawcy, w tym w szczególności zmiany będące następstwem łączenia, podziału,</w:t>
      </w:r>
      <w:r w:rsidRPr="0020450F">
        <w:rPr>
          <w:rFonts w:ascii="Times New Roman" w:eastAsia="Times New Roman" w:hAnsi="Times New Roman" w:cs="Times New Roman"/>
          <w:lang w:eastAsia="pl-PL"/>
        </w:rPr>
        <w:t xml:space="preserve"> przekształcenia lub likwidacji</w:t>
      </w:r>
      <w:r w:rsidR="00E12CBE">
        <w:rPr>
          <w:rFonts w:ascii="Times New Roman" w:eastAsia="Times New Roman" w:hAnsi="Times New Roman" w:cs="Times New Roman"/>
          <w:lang w:eastAsia="pl-PL"/>
        </w:rPr>
        <w:t>,</w:t>
      </w:r>
      <w:r w:rsidRPr="0020450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830B1C" w14:textId="77777777" w:rsidR="004960B8" w:rsidRPr="0020450F" w:rsidRDefault="004960B8" w:rsidP="007D13C7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450F">
        <w:rPr>
          <w:rFonts w:ascii="Times New Roman" w:eastAsia="Times New Roman" w:hAnsi="Times New Roman" w:cs="Times New Roman"/>
          <w:lang w:eastAsia="pl-PL"/>
        </w:rPr>
        <w:t>rezygnacji przez Zamawiającego z realizacji części Umowy. W takim przypadku Zamawiający zapłaci za wykorzystaną część przedmiotu Umowy,</w:t>
      </w:r>
    </w:p>
    <w:p w14:paraId="094DFA61" w14:textId="77777777" w:rsidR="004960B8" w:rsidRPr="0020450F" w:rsidRDefault="00DE43A4" w:rsidP="007D13C7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</w:t>
      </w:r>
      <w:r w:rsidR="004960B8" w:rsidRPr="0020450F">
        <w:rPr>
          <w:rFonts w:ascii="Times New Roman" w:eastAsia="Times New Roman" w:hAnsi="Times New Roman" w:cs="Times New Roman"/>
          <w:lang w:eastAsia="pl-PL"/>
        </w:rPr>
        <w:t>cy zastrzega możliwość spłaty kapitału przez upływem okresu kredytowani</w:t>
      </w:r>
      <w:r>
        <w:rPr>
          <w:rFonts w:ascii="Times New Roman" w:eastAsia="Times New Roman" w:hAnsi="Times New Roman" w:cs="Times New Roman"/>
          <w:lang w:eastAsia="pl-PL"/>
        </w:rPr>
        <w:t>a tj. przed końcem września 2030</w:t>
      </w:r>
      <w:r w:rsidR="004960B8" w:rsidRPr="0020450F">
        <w:rPr>
          <w:rFonts w:ascii="Times New Roman" w:eastAsia="Times New Roman" w:hAnsi="Times New Roman" w:cs="Times New Roman"/>
          <w:lang w:eastAsia="pl-PL"/>
        </w:rPr>
        <w:t xml:space="preserve"> roku, jak również możliwość spłaty kapitału w ratach i terminach innych niż przedstawione w harmonogramie spłaty, z zastrzeżeniem że </w:t>
      </w:r>
      <w:r w:rsidR="004E6B50">
        <w:rPr>
          <w:rFonts w:ascii="Times New Roman" w:eastAsia="Times New Roman" w:hAnsi="Times New Roman" w:cs="Times New Roman"/>
          <w:lang w:eastAsia="pl-PL"/>
        </w:rPr>
        <w:t>każdorazowa zmiana terminu spłat</w:t>
      </w:r>
      <w:r w:rsidR="004E6B50" w:rsidRPr="004960B8">
        <w:rPr>
          <w:rFonts w:ascii="Times New Roman" w:eastAsia="Times New Roman" w:hAnsi="Times New Roman" w:cs="Times New Roman"/>
          <w:lang w:eastAsia="pl-PL"/>
        </w:rPr>
        <w:t xml:space="preserve"> kapitału wymaga</w:t>
      </w:r>
      <w:r w:rsidR="004E6B50" w:rsidRPr="002045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60B8" w:rsidRPr="0020450F">
        <w:rPr>
          <w:rFonts w:ascii="Times New Roman" w:eastAsia="Times New Roman" w:hAnsi="Times New Roman" w:cs="Times New Roman"/>
          <w:lang w:eastAsia="pl-PL"/>
        </w:rPr>
        <w:t>uprzednio powiadomienia Banku. Za powyższe czynności Bank nie będzie pobierał dodatkowych opłat i prowizji.</w:t>
      </w:r>
    </w:p>
    <w:p w14:paraId="0F8B207A" w14:textId="77777777" w:rsidR="006A401C" w:rsidRPr="006A401C" w:rsidRDefault="004960B8" w:rsidP="007D13C7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450F">
        <w:rPr>
          <w:rFonts w:ascii="Times New Roman" w:eastAsia="Times New Roman" w:hAnsi="Times New Roman" w:cs="Times New Roman"/>
          <w:lang w:eastAsia="pl-PL"/>
        </w:rPr>
        <w:t>zaprzestanie ustalenia stawki WIBOR. W takim przypadku Strony zastosują wskaźnik powszechnie przyjęty do obowiązywania w jego miejsce. O ile wskaźnik taki nie zo</w:t>
      </w:r>
      <w:r w:rsidR="004E6B50">
        <w:rPr>
          <w:rFonts w:ascii="Times New Roman" w:eastAsia="Times New Roman" w:hAnsi="Times New Roman" w:cs="Times New Roman"/>
          <w:lang w:eastAsia="pl-PL"/>
        </w:rPr>
        <w:t>stanie przyjęty, Strony ustalą</w:t>
      </w:r>
      <w:r w:rsidRPr="0020450F">
        <w:rPr>
          <w:rFonts w:ascii="Times New Roman" w:eastAsia="Times New Roman" w:hAnsi="Times New Roman" w:cs="Times New Roman"/>
          <w:lang w:eastAsia="pl-PL"/>
        </w:rPr>
        <w:t xml:space="preserve"> parametry w oparciu o które ustalane będzie oprocentowanie kredytu,</w:t>
      </w:r>
    </w:p>
    <w:p w14:paraId="67699580" w14:textId="77777777" w:rsidR="004960B8" w:rsidRPr="00066693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6693">
        <w:rPr>
          <w:rFonts w:ascii="Times New Roman" w:eastAsia="Times New Roman" w:hAnsi="Times New Roman" w:cs="Times New Roman"/>
          <w:lang w:eastAsia="pl-PL"/>
        </w:rPr>
        <w:t>Wszelkie zmiany niniejszej umowy będą się odbywały za zgodą stron w formie pisemnych aneksów pod rygorem nieważności.</w:t>
      </w:r>
    </w:p>
    <w:p w14:paraId="58993DA5" w14:textId="77777777" w:rsidR="004960B8" w:rsidRPr="00066693" w:rsidRDefault="004960B8" w:rsidP="007D13C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6693">
        <w:rPr>
          <w:rFonts w:ascii="Times New Roman" w:eastAsia="Times New Roman" w:hAnsi="Times New Roman" w:cs="Times New Roman"/>
          <w:lang w:eastAsia="pl-PL"/>
        </w:rPr>
        <w:t>Nie stanowi zm</w:t>
      </w:r>
      <w:r w:rsidR="00066693" w:rsidRPr="00066693">
        <w:rPr>
          <w:rFonts w:ascii="Times New Roman" w:eastAsia="Times New Roman" w:hAnsi="Times New Roman" w:cs="Times New Roman"/>
          <w:lang w:eastAsia="pl-PL"/>
        </w:rPr>
        <w:t>iany umowy w rozumieniu art. 455</w:t>
      </w:r>
      <w:r w:rsidRPr="00066693">
        <w:rPr>
          <w:rFonts w:ascii="Times New Roman" w:eastAsia="Times New Roman" w:hAnsi="Times New Roman" w:cs="Times New Roman"/>
          <w:lang w:eastAsia="pl-PL"/>
        </w:rPr>
        <w:t xml:space="preserve"> ustawy Prawo zamówień publicznych  w szczególności:</w:t>
      </w:r>
    </w:p>
    <w:p w14:paraId="09DEBD3C" w14:textId="77777777" w:rsidR="004960B8" w:rsidRPr="00066693" w:rsidRDefault="004960B8" w:rsidP="004960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66693">
        <w:rPr>
          <w:rFonts w:ascii="Times New Roman" w:eastAsia="Times New Roman" w:hAnsi="Times New Roman" w:cs="Times New Roman"/>
          <w:lang w:eastAsia="pl-PL"/>
        </w:rPr>
        <w:t xml:space="preserve">- zmiana danych związanych z obsługą </w:t>
      </w:r>
      <w:proofErr w:type="spellStart"/>
      <w:r w:rsidRPr="00066693">
        <w:rPr>
          <w:rFonts w:ascii="Times New Roman" w:eastAsia="Times New Roman" w:hAnsi="Times New Roman" w:cs="Times New Roman"/>
          <w:lang w:eastAsia="pl-PL"/>
        </w:rPr>
        <w:t>administracyjno</w:t>
      </w:r>
      <w:proofErr w:type="spellEnd"/>
      <w:r w:rsidRPr="00066693">
        <w:rPr>
          <w:rFonts w:ascii="Times New Roman" w:eastAsia="Times New Roman" w:hAnsi="Times New Roman" w:cs="Times New Roman"/>
          <w:lang w:eastAsia="pl-PL"/>
        </w:rPr>
        <w:t xml:space="preserve"> – organizacyjną umowy (np. zmiana rachunku bankowego)</w:t>
      </w:r>
    </w:p>
    <w:p w14:paraId="410E558D" w14:textId="77777777" w:rsidR="004960B8" w:rsidRPr="00066693" w:rsidRDefault="004960B8" w:rsidP="004960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66693">
        <w:rPr>
          <w:rFonts w:ascii="Times New Roman" w:eastAsia="Times New Roman" w:hAnsi="Times New Roman" w:cs="Times New Roman"/>
          <w:lang w:eastAsia="pl-PL"/>
        </w:rPr>
        <w:t>- zmiana danych teleadresowych, zmiany osób wskazanych do kontaktów między stronami,</w:t>
      </w:r>
    </w:p>
    <w:p w14:paraId="5DF4E93F" w14:textId="77777777" w:rsidR="004960B8" w:rsidRPr="004960B8" w:rsidRDefault="004960B8" w:rsidP="004960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66693">
        <w:rPr>
          <w:rFonts w:ascii="Times New Roman" w:eastAsia="Times New Roman" w:hAnsi="Times New Roman" w:cs="Times New Roman"/>
          <w:lang w:eastAsia="pl-PL"/>
        </w:rPr>
        <w:t>- zmiany stawki oprocentowania kredytu wynikająca ze stawki WIBOR 1M.</w:t>
      </w:r>
    </w:p>
    <w:p w14:paraId="17A50CBA" w14:textId="77777777"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E5F232" w14:textId="77777777"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>
        <w:rPr>
          <w:rFonts w:ascii="Times New Roman" w:hAnsi="Times New Roman" w:cs="Times New Roman"/>
          <w:b/>
          <w:sz w:val="24"/>
          <w:szCs w:val="24"/>
        </w:rPr>
        <w:t>niach technicznych i organizacyjnych sporządzania, wysyłania i odbierania korespondencji elektronicznej</w:t>
      </w:r>
    </w:p>
    <w:p w14:paraId="5D892B99" w14:textId="77777777" w:rsidR="002466D7" w:rsidRDefault="002466D7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A78B3" w14:textId="77777777" w:rsidR="00B67A20" w:rsidRPr="007C1010" w:rsidRDefault="0084718B" w:rsidP="007D13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3C17">
        <w:rPr>
          <w:rFonts w:ascii="Times New Roman" w:hAnsi="Times New Roman"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DA3C17">
        <w:rPr>
          <w:rFonts w:ascii="Times New Roman" w:hAnsi="Times New Roman" w:cs="Times New Roman"/>
          <w:color w:val="000000"/>
        </w:rPr>
        <w:t>miniPortalu</w:t>
      </w:r>
      <w:proofErr w:type="spellEnd"/>
      <w:r w:rsidRPr="00DA3C17">
        <w:rPr>
          <w:rFonts w:ascii="Times New Roman" w:hAnsi="Times New Roman" w:cs="Times New Roman"/>
          <w:color w:val="000000"/>
        </w:rPr>
        <w:t>, który dostępny jest pod adresem: </w:t>
      </w:r>
      <w:hyperlink r:id="rId12" w:history="1">
        <w:r w:rsidRPr="00DA3C17">
          <w:rPr>
            <w:rStyle w:val="Hipercze"/>
            <w:rFonts w:ascii="Times New Roman" w:hAnsi="Times New Roman" w:cs="Times New Roman"/>
          </w:rPr>
          <w:t>https://miniportal.uzp.gov.pl/</w:t>
        </w:r>
      </w:hyperlink>
      <w:r w:rsidRPr="00DA3C17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DA3C17">
        <w:rPr>
          <w:rFonts w:ascii="Times New Roman" w:hAnsi="Times New Roman" w:cs="Times New Roman"/>
          <w:color w:val="000000"/>
        </w:rPr>
        <w:t>ePUAPu</w:t>
      </w:r>
      <w:proofErr w:type="spellEnd"/>
      <w:r w:rsidRPr="00DA3C17">
        <w:rPr>
          <w:rFonts w:ascii="Times New Roman" w:hAnsi="Times New Roman" w:cs="Times New Roman"/>
          <w:color w:val="000000"/>
        </w:rPr>
        <w:t>, dostępnego pod adresem:</w:t>
      </w:r>
      <w:r w:rsidR="00B030D8" w:rsidRPr="00DA3C17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="00B030D8" w:rsidRPr="00DA3C17">
          <w:rPr>
            <w:rStyle w:val="Hipercze"/>
            <w:rFonts w:ascii="Times New Roman" w:hAnsi="Times New Roman" w:cs="Times New Roman"/>
          </w:rPr>
          <w:t>https://epuap.gov.pl/wps/portal</w:t>
        </w:r>
      </w:hyperlink>
      <w:r w:rsidR="00B030D8" w:rsidRPr="00DA3C17">
        <w:rPr>
          <w:rFonts w:ascii="Times New Roman" w:hAnsi="Times New Roman" w:cs="Times New Roman"/>
          <w:color w:val="0563C2"/>
        </w:rPr>
        <w:t xml:space="preserve"> </w:t>
      </w:r>
      <w:r w:rsidR="00B030D8" w:rsidRPr="00DA3C17">
        <w:rPr>
          <w:rFonts w:ascii="Times New Roman" w:hAnsi="Times New Roman" w:cs="Times New Roman"/>
        </w:rPr>
        <w:t xml:space="preserve">oraz poczty elektronicznej: </w:t>
      </w:r>
      <w:hyperlink r:id="rId14" w:history="1">
        <w:r w:rsidRPr="00DA3C1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C42B8A">
        <w:rPr>
          <w:rStyle w:val="Hipercze"/>
          <w:rFonts w:ascii="Times New Roman" w:hAnsi="Times New Roman" w:cs="Times New Roman"/>
        </w:rPr>
        <w:t xml:space="preserve">, 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z </w:t>
      </w:r>
      <w:r w:rsidR="00C42B8A" w:rsidRPr="00F86A94">
        <w:rPr>
          <w:rStyle w:val="Hipercze"/>
          <w:rFonts w:ascii="Times New Roman" w:hAnsi="Times New Roman" w:cs="Times New Roman"/>
          <w:color w:val="auto"/>
        </w:rPr>
        <w:t>zas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trzeżeniem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, iż oferta wraz z załącznikami do oferty składana jest pod rygorem </w:t>
      </w:r>
      <w:r w:rsidR="00D56230">
        <w:rPr>
          <w:rStyle w:val="Hipercze"/>
          <w:rFonts w:ascii="Times New Roman" w:hAnsi="Times New Roman" w:cs="Times New Roman"/>
          <w:color w:val="auto"/>
        </w:rPr>
        <w:t>nieważności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za pośrednictwem „Formularza do złożenia, zmiany, wycofania oferty</w:t>
      </w:r>
      <w:r w:rsidR="00F16859" w:rsidRPr="007C1010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lub wniosku” dostępnego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ePUAP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i udostępnionego również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miniPortalu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>.</w:t>
      </w:r>
    </w:p>
    <w:p w14:paraId="13D56F5B" w14:textId="77777777" w:rsidR="0084718B" w:rsidRPr="00DA3C17" w:rsidRDefault="00B67A20" w:rsidP="007D13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DA3C17">
        <w:rPr>
          <w:rFonts w:ascii="Times New Roman" w:hAnsi="Times New Roman" w:cs="Times New Roman"/>
        </w:rPr>
        <w:t xml:space="preserve">Wykonawca zamierzający wziąć udział w postępowaniu o udzielenie zamówienia publicznego, musi posiadać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. Wykonawca posiadający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 ma dostęp do następujących formularzy: „Formularz do złożenia, zmiany, wycofania oferty lub wniosku” oraz do „Formularza do komunikacji”.</w:t>
      </w:r>
    </w:p>
    <w:p w14:paraId="7E1DA124" w14:textId="77777777" w:rsidR="00212D24" w:rsidRPr="00212D24" w:rsidRDefault="00212D24" w:rsidP="007D13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212D24">
        <w:rPr>
          <w:rFonts w:ascii="Times New Roman" w:hAnsi="Times New Roman"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212D24">
        <w:rPr>
          <w:rFonts w:ascii="Times New Roman" w:hAnsi="Times New Roman" w:cs="Times New Roman"/>
        </w:rPr>
        <w:t>miniPortal</w:t>
      </w:r>
      <w:proofErr w:type="spellEnd"/>
      <w:r w:rsidRPr="00212D24">
        <w:rPr>
          <w:rFonts w:ascii="Times New Roman" w:hAnsi="Times New Roman" w:cs="Times New Roman"/>
        </w:rPr>
        <w:t xml:space="preserve"> oraz Warunkach korzystania z elektronicznej platformy usług administracji publicznej (</w:t>
      </w:r>
      <w:proofErr w:type="spellStart"/>
      <w:r w:rsidRPr="00212D24">
        <w:rPr>
          <w:rFonts w:ascii="Times New Roman" w:hAnsi="Times New Roman" w:cs="Times New Roman"/>
        </w:rPr>
        <w:t>ePUAP</w:t>
      </w:r>
      <w:proofErr w:type="spellEnd"/>
      <w:r w:rsidRPr="00212D24">
        <w:rPr>
          <w:rFonts w:ascii="Times New Roman" w:hAnsi="Times New Roman" w:cs="Times New Roman"/>
        </w:rPr>
        <w:t>).</w:t>
      </w:r>
    </w:p>
    <w:p w14:paraId="51BBCCED" w14:textId="77777777" w:rsidR="00DA3C17" w:rsidRPr="00212D24" w:rsidRDefault="00DA3C17" w:rsidP="007D13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Wykonawca przystępując do niniejszego postępowania o udzielenie zam</w:t>
      </w:r>
      <w:r w:rsidR="001A32E6">
        <w:rPr>
          <w:rFonts w:ascii="Times New Roman" w:hAnsi="Times New Roman" w:cs="Times New Roman"/>
        </w:rPr>
        <w:t>ówienia publicznego, akcep</w:t>
      </w:r>
      <w:r>
        <w:rPr>
          <w:rFonts w:ascii="Times New Roman" w:hAnsi="Times New Roman" w:cs="Times New Roman"/>
        </w:rPr>
        <w:t>tuje</w:t>
      </w:r>
      <w:r w:rsidR="001A32E6">
        <w:rPr>
          <w:rFonts w:ascii="Times New Roman" w:hAnsi="Times New Roman" w:cs="Times New Roman"/>
        </w:rPr>
        <w:t xml:space="preserve"> warunki korzyst</w:t>
      </w:r>
      <w:r w:rsidR="00ED5865">
        <w:rPr>
          <w:rFonts w:ascii="Times New Roman" w:hAnsi="Times New Roman" w:cs="Times New Roman"/>
        </w:rPr>
        <w:t xml:space="preserve">ania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, określone w Regulaminie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oraz zobowiązuje się korzystając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przestrzegać postanowień tego regulaminu. </w:t>
      </w:r>
    </w:p>
    <w:p w14:paraId="2CB17AD6" w14:textId="77777777" w:rsidR="00B67A20" w:rsidRPr="009C2C89" w:rsidRDefault="00B67A20" w:rsidP="007D13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2FC23C4F" w14:textId="77777777" w:rsidR="00CE4D87" w:rsidRPr="00E65234" w:rsidRDefault="00CE4D87" w:rsidP="007D13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9C2C89">
        <w:rPr>
          <w:rFonts w:ascii="Times New Roman" w:hAnsi="Times New Roman" w:cs="Times New Roman"/>
        </w:rPr>
        <w:t>ePUAP</w:t>
      </w:r>
      <w:proofErr w:type="spellEnd"/>
      <w:r w:rsidRPr="009C2C89">
        <w:rPr>
          <w:rFonts w:ascii="Times New Roman" w:hAnsi="Times New Roman" w:cs="Times New Roman"/>
        </w:rPr>
        <w:t>.</w:t>
      </w:r>
    </w:p>
    <w:p w14:paraId="49907100" w14:textId="77777777" w:rsidR="00E65234" w:rsidRPr="00C418B0" w:rsidRDefault="00E65234" w:rsidP="007D13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 xml:space="preserve">W postępowaniu o udzielenie zamówienia </w:t>
      </w:r>
      <w:r w:rsidR="00171BD9">
        <w:rPr>
          <w:rFonts w:ascii="Times New Roman" w:hAnsi="Times New Roman" w:cs="Times New Roman"/>
        </w:rPr>
        <w:t>korespondencja elektroniczna (</w:t>
      </w:r>
      <w:r w:rsidR="00171BD9" w:rsidRPr="00171BD9">
        <w:rPr>
          <w:rFonts w:ascii="Times New Roman" w:hAnsi="Times New Roman" w:cs="Times New Roman"/>
          <w:b/>
        </w:rPr>
        <w:t>inna niż oferta wraz załącznikami do oferty</w:t>
      </w:r>
      <w:r w:rsidR="00171BD9">
        <w:rPr>
          <w:rFonts w:ascii="Times New Roman" w:hAnsi="Times New Roman" w:cs="Times New Roman"/>
        </w:rPr>
        <w:t xml:space="preserve">) odbywa się elektronicznie za pośrednictwem dedykowanego formularza dostępnego na </w:t>
      </w:r>
      <w:proofErr w:type="spellStart"/>
      <w:r w:rsidR="00171BD9">
        <w:rPr>
          <w:rFonts w:ascii="Times New Roman" w:hAnsi="Times New Roman" w:cs="Times New Roman"/>
        </w:rPr>
        <w:t>ePUAP</w:t>
      </w:r>
      <w:proofErr w:type="spellEnd"/>
      <w:r w:rsidR="00171BD9">
        <w:rPr>
          <w:rFonts w:ascii="Times New Roman" w:hAnsi="Times New Roman" w:cs="Times New Roman"/>
        </w:rPr>
        <w:t xml:space="preserve"> oraz </w:t>
      </w:r>
      <w:r w:rsidR="00D54AC6">
        <w:rPr>
          <w:rFonts w:ascii="Times New Roman" w:hAnsi="Times New Roman" w:cs="Times New Roman"/>
        </w:rPr>
        <w:t>udostępnionego</w:t>
      </w:r>
      <w:r w:rsidR="00171BD9">
        <w:rPr>
          <w:rFonts w:ascii="Times New Roman" w:hAnsi="Times New Roman" w:cs="Times New Roman"/>
        </w:rPr>
        <w:t xml:space="preserve"> przez </w:t>
      </w:r>
      <w:proofErr w:type="spellStart"/>
      <w:r w:rsidR="00171BD9">
        <w:rPr>
          <w:rFonts w:ascii="Times New Roman" w:hAnsi="Times New Roman" w:cs="Times New Roman"/>
        </w:rPr>
        <w:t>miniPortal</w:t>
      </w:r>
      <w:proofErr w:type="spellEnd"/>
      <w:r w:rsidR="00171BD9">
        <w:rPr>
          <w:rFonts w:ascii="Times New Roman" w:hAnsi="Times New Roman" w:cs="Times New Roman"/>
        </w:rPr>
        <w:t xml:space="preserve"> (Formularz do komunikacji</w:t>
      </w:r>
      <w:r w:rsidR="00171BD9" w:rsidRPr="007C1010">
        <w:rPr>
          <w:rFonts w:ascii="Times New Roman" w:hAnsi="Times New Roman" w:cs="Times New Roman"/>
        </w:rPr>
        <w:t xml:space="preserve">) </w:t>
      </w:r>
      <w:r w:rsidR="00F86A94" w:rsidRPr="007C1010">
        <w:rPr>
          <w:rFonts w:ascii="Times New Roman" w:hAnsi="Times New Roman" w:cs="Times New Roman"/>
        </w:rPr>
        <w:t>lub</w:t>
      </w:r>
      <w:r w:rsidR="00F86A94">
        <w:rPr>
          <w:rFonts w:ascii="Times New Roman" w:hAnsi="Times New Roman" w:cs="Times New Roman"/>
        </w:rPr>
        <w:t xml:space="preserve"> </w:t>
      </w:r>
      <w:r w:rsidR="00171BD9">
        <w:rPr>
          <w:rFonts w:ascii="Times New Roman" w:hAnsi="Times New Roman" w:cs="Times New Roman"/>
        </w:rPr>
        <w:t xml:space="preserve">poczty elektronicznej – </w:t>
      </w:r>
      <w:hyperlink r:id="rId15" w:history="1">
        <w:r w:rsidR="00171BD9" w:rsidRPr="00CA042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171BD9">
        <w:rPr>
          <w:rFonts w:ascii="Times New Roman" w:hAnsi="Times New Roman" w:cs="Times New Roman"/>
        </w:rPr>
        <w:t>. Korespondencja ta nie może być szyfrowana</w:t>
      </w:r>
      <w:r w:rsidR="00C418B0">
        <w:rPr>
          <w:rFonts w:ascii="Times New Roman" w:hAnsi="Times New Roman" w:cs="Times New Roman"/>
        </w:rPr>
        <w:t>.</w:t>
      </w:r>
    </w:p>
    <w:p w14:paraId="454BDFB9" w14:textId="77777777" w:rsidR="00C418B0" w:rsidRPr="0076023E" w:rsidRDefault="00C418B0" w:rsidP="007D13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We wszelkiej korespondencji związanej z niniejszym postępowaniem Zamawiający i Wykonawcy posługują się numerem ogłoszenia (BZP) lub numerem referencyjnym.</w:t>
      </w:r>
    </w:p>
    <w:p w14:paraId="0AD28411" w14:textId="77777777" w:rsidR="00C418B0" w:rsidRPr="00FB208B" w:rsidRDefault="0076023E" w:rsidP="007D13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76023E">
        <w:rPr>
          <w:rFonts w:ascii="Times New Roman" w:hAnsi="Times New Roman" w:cs="Times New Roman"/>
        </w:rPr>
        <w:t>Sposób sporządzenia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elektronicznych musi być zgody z wymaganiami określonymi w rozporządzeniu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Prezesa Rady Ministrów z dnia 30 grudnia 2020 r. w sprawie sposobu sporządzania i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przekazywania informacji oraz wymagań technicznych dla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 xml:space="preserve">elektronicznych oraz środków komunikacji </w:t>
      </w:r>
      <w:r w:rsidR="00E836F0">
        <w:rPr>
          <w:rFonts w:ascii="Times New Roman" w:hAnsi="Times New Roman" w:cs="Times New Roman"/>
        </w:rPr>
        <w:t>elektronicznej w postępowaniu o </w:t>
      </w:r>
      <w:r w:rsidRPr="0076023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zamówienia publicznego lub konkursie (Dz. U. z 202</w:t>
      </w:r>
      <w:r>
        <w:rPr>
          <w:rFonts w:ascii="Times New Roman" w:hAnsi="Times New Roman" w:cs="Times New Roman"/>
        </w:rPr>
        <w:t xml:space="preserve">0 poz. 2452) oraz rozporządzeniu </w:t>
      </w:r>
      <w:r w:rsidRPr="0076023E">
        <w:rPr>
          <w:rFonts w:ascii="Times New Roman" w:hAnsi="Times New Roman" w:cs="Times New Roman"/>
        </w:rPr>
        <w:t>Ministra Rozwoju, Pracy i Technologii z dnia 23 grudnia 2020 r. w sprawie</w:t>
      </w:r>
      <w:r>
        <w:rPr>
          <w:rFonts w:ascii="Times New Roman" w:hAnsi="Times New Roman" w:cs="Times New Roman"/>
        </w:rPr>
        <w:t xml:space="preserve"> podmiotowych środków dowodowych oraz innych dokumentów lub oświadczeń, jakich może żądać </w:t>
      </w:r>
      <w:r w:rsidR="009F1624">
        <w:rPr>
          <w:rFonts w:ascii="Times New Roman" w:hAnsi="Times New Roman" w:cs="Times New Roman"/>
        </w:rPr>
        <w:t xml:space="preserve">zamawiający </w:t>
      </w:r>
      <w:r w:rsidR="00E836F0">
        <w:rPr>
          <w:rFonts w:ascii="Times New Roman" w:hAnsi="Times New Roman" w:cs="Times New Roman"/>
        </w:rPr>
        <w:t>od </w:t>
      </w:r>
      <w:r w:rsidR="009F1624">
        <w:rPr>
          <w:rFonts w:ascii="Times New Roman" w:hAnsi="Times New Roman" w:cs="Times New Roman"/>
        </w:rPr>
        <w:t>wykonawcy (Dz. U. z 2020 poz. 2415)</w:t>
      </w:r>
      <w:r w:rsidR="00FB208B">
        <w:rPr>
          <w:rFonts w:ascii="Times New Roman" w:hAnsi="Times New Roman" w:cs="Times New Roman"/>
        </w:rPr>
        <w:t>.</w:t>
      </w:r>
    </w:p>
    <w:p w14:paraId="49213B12" w14:textId="77777777" w:rsidR="001C3B09" w:rsidRPr="001C3B09" w:rsidRDefault="001C3B09" w:rsidP="007D13C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 Osoby uprawnione do porozumiewania się z Wykonawcami:</w:t>
      </w:r>
    </w:p>
    <w:p w14:paraId="1AE3F28A" w14:textId="77777777" w:rsidR="001C3B09" w:rsidRPr="001C3B09" w:rsidRDefault="001C3B09" w:rsidP="001C3B09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1) </w:t>
      </w:r>
      <w:r w:rsidR="005E1EF3">
        <w:rPr>
          <w:rFonts w:ascii="Times New Roman" w:hAnsi="Times New Roman"/>
        </w:rPr>
        <w:t>Elżbieta Wrześniewska</w:t>
      </w:r>
      <w:r w:rsidRPr="001C3B09">
        <w:rPr>
          <w:rFonts w:ascii="Times New Roman" w:hAnsi="Times New Roman"/>
        </w:rPr>
        <w:t xml:space="preserve"> – </w:t>
      </w:r>
      <w:r w:rsidR="005E1EF3">
        <w:rPr>
          <w:rFonts w:ascii="Times New Roman" w:hAnsi="Times New Roman"/>
        </w:rPr>
        <w:t>Skarbnik Gminy</w:t>
      </w:r>
      <w:r w:rsidRPr="001C3B09">
        <w:rPr>
          <w:rFonts w:ascii="Times New Roman" w:hAnsi="Times New Roman"/>
        </w:rPr>
        <w:t xml:space="preserve"> – tel. 44</w:t>
      </w:r>
      <w:r w:rsidR="005E1EF3">
        <w:rPr>
          <w:rFonts w:ascii="Times New Roman" w:hAnsi="Times New Roman"/>
        </w:rPr>
        <w:t xml:space="preserve"> 712-27-12 wew. 15</w:t>
      </w:r>
      <w:r w:rsidRPr="001C3B09">
        <w:rPr>
          <w:rFonts w:ascii="Times New Roman" w:hAnsi="Times New Roman"/>
        </w:rPr>
        <w:t xml:space="preserve">,  </w:t>
      </w:r>
      <w:r w:rsidRPr="001C3B09">
        <w:rPr>
          <w:rFonts w:ascii="Times New Roman" w:hAnsi="Times New Roman"/>
        </w:rPr>
        <w:br/>
        <w:t xml:space="preserve">e-mail </w:t>
      </w:r>
      <w:hyperlink r:id="rId16" w:history="1">
        <w:r w:rsidR="005E1EF3" w:rsidRPr="004A6B38">
          <w:rPr>
            <w:rStyle w:val="Hipercze"/>
            <w:rFonts w:ascii="Times New Roman" w:hAnsi="Times New Roman"/>
          </w:rPr>
          <w:t>skarbnik@zelechlinek.pl</w:t>
        </w:r>
      </w:hyperlink>
    </w:p>
    <w:p w14:paraId="35DC592C" w14:textId="77777777" w:rsidR="001C3B09" w:rsidRPr="001C3B09" w:rsidRDefault="001C3B09" w:rsidP="001C3B09">
      <w:pPr>
        <w:pStyle w:val="Akapitzlist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2) Anna Wysokińska – Referent na stanowisku ds. zamówień publicznych – tel. 44 712-27-12 wew. 20, e-mail </w:t>
      </w:r>
      <w:hyperlink r:id="rId17" w:history="1">
        <w:r w:rsidRPr="001C3B09">
          <w:rPr>
            <w:rStyle w:val="Hipercze"/>
            <w:rFonts w:ascii="Times New Roman" w:hAnsi="Times New Roman"/>
          </w:rPr>
          <w:t>zamowienia@zelechlinek.pl</w:t>
        </w:r>
      </w:hyperlink>
    </w:p>
    <w:p w14:paraId="6155B9EF" w14:textId="77777777" w:rsidR="00B1309B" w:rsidRDefault="001C3B09" w:rsidP="007D13C7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>Godziny, w których udzielane są informacje dotyczące przetargu: 8.00 – 15.00.</w:t>
      </w:r>
    </w:p>
    <w:p w14:paraId="30CAF492" w14:textId="77777777" w:rsidR="00B1309B" w:rsidRDefault="00B1309B" w:rsidP="00B130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9B">
        <w:rPr>
          <w:rFonts w:ascii="Times New Roman" w:hAnsi="Times New Roman" w:cs="Times New Roman"/>
          <w:b/>
          <w:sz w:val="24"/>
          <w:szCs w:val="24"/>
        </w:rPr>
        <w:t>V</w:t>
      </w:r>
      <w:r w:rsidR="00BD6543">
        <w:rPr>
          <w:rFonts w:ascii="Times New Roman" w:hAnsi="Times New Roman" w:cs="Times New Roman"/>
          <w:b/>
          <w:sz w:val="24"/>
          <w:szCs w:val="24"/>
        </w:rPr>
        <w:t>III</w:t>
      </w:r>
      <w:r w:rsidRPr="00B1309B">
        <w:rPr>
          <w:rFonts w:ascii="Times New Roman" w:hAnsi="Times New Roman" w:cs="Times New Roman"/>
          <w:b/>
          <w:sz w:val="24"/>
          <w:szCs w:val="24"/>
        </w:rPr>
        <w:t xml:space="preserve">. Termin </w:t>
      </w:r>
      <w:r w:rsidR="006F22E0">
        <w:rPr>
          <w:rFonts w:ascii="Times New Roman" w:hAnsi="Times New Roman" w:cs="Times New Roman"/>
          <w:b/>
          <w:sz w:val="24"/>
          <w:szCs w:val="24"/>
        </w:rPr>
        <w:t>związania ofertą</w:t>
      </w:r>
    </w:p>
    <w:p w14:paraId="75154A58" w14:textId="15F4769B" w:rsidR="00B1309B" w:rsidRDefault="00B1309B" w:rsidP="007D13C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będzie związany ofertą do dnia </w:t>
      </w:r>
      <w:r w:rsidR="00DF7CBA">
        <w:rPr>
          <w:rFonts w:ascii="Times New Roman" w:hAnsi="Times New Roman"/>
        </w:rPr>
        <w:t>4 listopada</w:t>
      </w:r>
      <w:r w:rsidR="00D56230">
        <w:rPr>
          <w:rFonts w:ascii="Times New Roman" w:hAnsi="Times New Roman"/>
        </w:rPr>
        <w:t xml:space="preserve"> </w:t>
      </w:r>
      <w:r w:rsidR="007C1010">
        <w:rPr>
          <w:rFonts w:ascii="Times New Roman" w:hAnsi="Times New Roman"/>
        </w:rPr>
        <w:t>2021 r.</w:t>
      </w:r>
    </w:p>
    <w:p w14:paraId="4CD212D8" w14:textId="77777777" w:rsidR="00B1309B" w:rsidRDefault="00B1309B" w:rsidP="007D13C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Pierwszym dniem terminu związania ofertą jest </w:t>
      </w:r>
      <w:r w:rsidR="009E1143">
        <w:rPr>
          <w:rFonts w:ascii="Times New Roman" w:hAnsi="Times New Roman"/>
        </w:rPr>
        <w:t>dzień, w którym upływa termin składania ofert.</w:t>
      </w:r>
    </w:p>
    <w:p w14:paraId="3229D27E" w14:textId="77777777" w:rsidR="006F22E0" w:rsidRDefault="009E1143" w:rsidP="007D13C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gdy wybór najkorzystniejszej oferty nie nastąpi przed upływem terminu związania ofertą określonego </w:t>
      </w:r>
      <w:r w:rsidR="006F22E0">
        <w:rPr>
          <w:rFonts w:ascii="Times New Roman" w:hAnsi="Times New Roman"/>
        </w:rPr>
        <w:t>w SWZ, Zamawiający przed upływem terminu związania ofertą zwraca się jednokrotnie do Wykonawców o wyrażenie zgody na przedłużenie tego terminu o wskazywany przez niego okres, nie dłuższy niż 30 dni.</w:t>
      </w:r>
    </w:p>
    <w:p w14:paraId="097D0671" w14:textId="77777777" w:rsidR="00BD6543" w:rsidRDefault="00DF0B70" w:rsidP="007D13C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Przedłużenie terminu związania ofertą, o którym mowa w pkt 3, wymaga złożenia </w:t>
      </w:r>
      <w:r w:rsidR="002D1221">
        <w:rPr>
          <w:rFonts w:ascii="Times New Roman" w:hAnsi="Times New Roman"/>
        </w:rPr>
        <w:t>przez Wykonawcę pisemnego oświadczenia</w:t>
      </w:r>
      <w:r w:rsidR="00BD6543">
        <w:rPr>
          <w:rFonts w:ascii="Times New Roman" w:hAnsi="Times New Roman"/>
        </w:rPr>
        <w:t xml:space="preserve"> o wyrażeniu zgody na przedłużenie terminu związania ofertą.</w:t>
      </w:r>
    </w:p>
    <w:p w14:paraId="1C6CC849" w14:textId="77777777" w:rsidR="00BD6543" w:rsidRDefault="00BD6543" w:rsidP="00B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BD65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14:paraId="144C6AF2" w14:textId="77777777" w:rsidR="00BD6543" w:rsidRPr="00661383" w:rsidRDefault="007C0C82" w:rsidP="007D13C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7C0C82">
        <w:rPr>
          <w:rFonts w:ascii="Times New Roman" w:hAnsi="Times New Roman"/>
        </w:rPr>
        <w:t xml:space="preserve">Wykonawca może złożyć jedną ofertę </w:t>
      </w:r>
      <w:r w:rsidR="00744DF8">
        <w:rPr>
          <w:rFonts w:ascii="Times New Roman" w:hAnsi="Times New Roman"/>
        </w:rPr>
        <w:t xml:space="preserve">na </w:t>
      </w:r>
      <w:r w:rsidR="00D2055C">
        <w:rPr>
          <w:rFonts w:ascii="Times New Roman" w:hAnsi="Times New Roman"/>
        </w:rPr>
        <w:t>każdą</w:t>
      </w:r>
      <w:r w:rsidR="00744DF8">
        <w:rPr>
          <w:rFonts w:ascii="Times New Roman" w:hAnsi="Times New Roman"/>
        </w:rPr>
        <w:t xml:space="preserve"> część zamówienia</w:t>
      </w:r>
      <w:r w:rsidRPr="007C0C82">
        <w:rPr>
          <w:rFonts w:ascii="Times New Roman" w:hAnsi="Times New Roman"/>
        </w:rPr>
        <w:t xml:space="preserve">. Oferta, oświadczenia oraz dokumenty, dla których Zamawiający określił wzory w formie załączników do niniejszej SWZ, winny być sporządzone zgodnie z tymi </w:t>
      </w:r>
      <w:r w:rsidRPr="00661383">
        <w:rPr>
          <w:rFonts w:ascii="Times New Roman" w:hAnsi="Times New Roman"/>
        </w:rPr>
        <w:t>wzorami co do treści oraz opisu kolumn i wierszy.</w:t>
      </w:r>
    </w:p>
    <w:p w14:paraId="52AF71E5" w14:textId="77777777" w:rsidR="0008582E" w:rsidRDefault="004E38CD" w:rsidP="007D13C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dokumentów składających się na ofertę: </w:t>
      </w:r>
    </w:p>
    <w:p w14:paraId="2FB14FEF" w14:textId="77777777" w:rsidR="004E38CD" w:rsidRDefault="00167BD3" w:rsidP="007D13C7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 – o treści zgodnej z </w:t>
      </w:r>
      <w:r w:rsidRPr="00F1019A">
        <w:rPr>
          <w:rFonts w:ascii="Times New Roman" w:hAnsi="Times New Roman"/>
        </w:rPr>
        <w:t>określoną we wzorze stanow</w:t>
      </w:r>
      <w:r w:rsidRPr="00636DBE">
        <w:rPr>
          <w:rFonts w:ascii="Times New Roman" w:hAnsi="Times New Roman"/>
        </w:rPr>
        <w:t xml:space="preserve">iącym </w:t>
      </w:r>
      <w:r w:rsidRPr="00636DBE">
        <w:rPr>
          <w:rFonts w:ascii="Times New Roman" w:hAnsi="Times New Roman"/>
          <w:b/>
          <w:bCs/>
        </w:rPr>
        <w:t xml:space="preserve">Załącznik nr 1 </w:t>
      </w:r>
      <w:r>
        <w:rPr>
          <w:rFonts w:ascii="Times New Roman" w:hAnsi="Times New Roman"/>
        </w:rPr>
        <w:t>do S</w:t>
      </w:r>
      <w:r w:rsidRPr="00636DBE">
        <w:rPr>
          <w:rFonts w:ascii="Times New Roman" w:hAnsi="Times New Roman"/>
        </w:rPr>
        <w:t>WZ</w:t>
      </w:r>
      <w:r>
        <w:rPr>
          <w:rFonts w:ascii="Times New Roman" w:hAnsi="Times New Roman"/>
        </w:rPr>
        <w:t>,</w:t>
      </w:r>
    </w:p>
    <w:p w14:paraId="40545353" w14:textId="77777777" w:rsidR="00167BD3" w:rsidRPr="00661383" w:rsidRDefault="007C63B2" w:rsidP="007D13C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cenowy – zgodny ze wzorem określonym w </w:t>
      </w:r>
      <w:r w:rsidRPr="007C63B2">
        <w:rPr>
          <w:rFonts w:ascii="Times New Roman" w:hAnsi="Times New Roman"/>
          <w:b/>
        </w:rPr>
        <w:t xml:space="preserve">Załączniku nr 2 </w:t>
      </w:r>
      <w:r w:rsidRPr="00C2362C">
        <w:rPr>
          <w:rFonts w:ascii="Times New Roman" w:hAnsi="Times New Roman"/>
          <w:bCs/>
        </w:rPr>
        <w:t>do SWZ</w:t>
      </w:r>
      <w:r w:rsidRPr="007C63B2">
        <w:rPr>
          <w:rFonts w:ascii="Times New Roman" w:hAnsi="Times New Roman"/>
          <w:b/>
        </w:rPr>
        <w:t>,</w:t>
      </w:r>
    </w:p>
    <w:p w14:paraId="7E0D6646" w14:textId="77777777" w:rsidR="002F0927" w:rsidRPr="002F0927" w:rsidRDefault="004E38CD" w:rsidP="007D13C7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na dzień składania ofert oświadczenie o niepodleganiu wykluczeniu</w:t>
      </w:r>
      <w:r w:rsidR="00543EDF">
        <w:rPr>
          <w:rFonts w:ascii="Times New Roman" w:hAnsi="Times New Roman"/>
        </w:rPr>
        <w:t xml:space="preserve"> or</w:t>
      </w:r>
      <w:r w:rsidR="00D56230">
        <w:rPr>
          <w:rFonts w:ascii="Times New Roman" w:hAnsi="Times New Roman"/>
        </w:rPr>
        <w:t>a</w:t>
      </w:r>
      <w:r w:rsidR="00543EDF">
        <w:rPr>
          <w:rFonts w:ascii="Times New Roman" w:hAnsi="Times New Roman"/>
        </w:rPr>
        <w:t>z spełnianiu warunków udziału w postępowaniu</w:t>
      </w:r>
      <w:r>
        <w:rPr>
          <w:rFonts w:ascii="Times New Roman" w:hAnsi="Times New Roman"/>
        </w:rPr>
        <w:t xml:space="preserve">, składane na podstawie art. 125 ust.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="00167BD3">
        <w:rPr>
          <w:rFonts w:ascii="Times New Roman" w:hAnsi="Times New Roman"/>
        </w:rPr>
        <w:t xml:space="preserve">, </w:t>
      </w:r>
      <w:r w:rsidR="00167BD3" w:rsidRPr="00167BD3">
        <w:rPr>
          <w:rFonts w:ascii="Times New Roman" w:hAnsi="Times New Roman"/>
        </w:rPr>
        <w:t>zgodne ze wzorem ok</w:t>
      </w:r>
      <w:r w:rsidR="00167BD3">
        <w:rPr>
          <w:rFonts w:ascii="Times New Roman" w:hAnsi="Times New Roman"/>
        </w:rPr>
        <w:t xml:space="preserve">reślonym w </w:t>
      </w:r>
      <w:r w:rsidR="00167BD3" w:rsidRPr="00167BD3">
        <w:rPr>
          <w:rFonts w:ascii="Times New Roman" w:hAnsi="Times New Roman"/>
          <w:b/>
        </w:rPr>
        <w:t>Załączniku nr 3</w:t>
      </w:r>
      <w:r w:rsidR="00167BD3">
        <w:rPr>
          <w:rFonts w:ascii="Times New Roman" w:hAnsi="Times New Roman"/>
        </w:rPr>
        <w:t xml:space="preserve"> do S</w:t>
      </w:r>
      <w:r w:rsidR="00167BD3" w:rsidRPr="00167BD3">
        <w:rPr>
          <w:rFonts w:ascii="Times New Roman" w:hAnsi="Times New Roman"/>
        </w:rPr>
        <w:t>WZ</w:t>
      </w:r>
      <w:r w:rsidR="002F0927">
        <w:rPr>
          <w:rFonts w:ascii="Times New Roman" w:hAnsi="Times New Roman"/>
        </w:rPr>
        <w:t>;</w:t>
      </w:r>
    </w:p>
    <w:p w14:paraId="63198470" w14:textId="77777777" w:rsidR="002F0927" w:rsidRDefault="002F0927" w:rsidP="007D13C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należy dołączyć do oferty – jeżeli dotyczy:</w:t>
      </w:r>
    </w:p>
    <w:p w14:paraId="64FAA403" w14:textId="77777777" w:rsidR="002F0927" w:rsidRDefault="002F0927" w:rsidP="007D13C7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upoważniające do złożenia oferty, o ile ofertę składa pełnomocnik,</w:t>
      </w:r>
    </w:p>
    <w:p w14:paraId="7E72F36F" w14:textId="77777777" w:rsidR="00543EDF" w:rsidRPr="00495A03" w:rsidRDefault="002F0927" w:rsidP="007D13C7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dla osoby reprezentującej Wykonawców wspólnie ubiegających się o udzielenie zamówienia – dotyczy ofert</w:t>
      </w:r>
      <w:r w:rsidR="008C501F">
        <w:rPr>
          <w:rFonts w:ascii="Times New Roman" w:hAnsi="Times New Roman"/>
        </w:rPr>
        <w:t xml:space="preserve"> składanych przez Wykonawców wspólnie </w:t>
      </w:r>
      <w:r w:rsidR="008C501F" w:rsidRPr="00495A03">
        <w:rPr>
          <w:rFonts w:ascii="Times New Roman" w:hAnsi="Times New Roman"/>
        </w:rPr>
        <w:t>ubiegając</w:t>
      </w:r>
      <w:r w:rsidR="00543EDF" w:rsidRPr="00495A03">
        <w:rPr>
          <w:rFonts w:ascii="Times New Roman" w:hAnsi="Times New Roman"/>
        </w:rPr>
        <w:t>ych się o udzielenie zamówienia,</w:t>
      </w:r>
    </w:p>
    <w:p w14:paraId="1AF1DC31" w14:textId="77777777" w:rsidR="00270B4A" w:rsidRPr="00495A03" w:rsidRDefault="00270B4A" w:rsidP="007D13C7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oświadczenie o podziale obowiązków w trakcie realizacji zamówienia - dotyczy ofert składanych przez Wykonawców wspólnie ubiegających się o udzielenie zamówienia</w:t>
      </w:r>
      <w:r w:rsidR="00E54C71" w:rsidRPr="00495A03">
        <w:rPr>
          <w:rFonts w:ascii="Times New Roman" w:hAnsi="Times New Roman"/>
        </w:rPr>
        <w:t>.</w:t>
      </w:r>
    </w:p>
    <w:p w14:paraId="4B9908CF" w14:textId="77777777" w:rsidR="005D1B55" w:rsidRPr="00495A03" w:rsidRDefault="005D1B55" w:rsidP="007D13C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 xml:space="preserve">Wykonawca składa ofertę za pośrednictwem Formularza do złożenia, zmiany, wycofania oferty lub wniosku dostępnego na </w:t>
      </w:r>
      <w:proofErr w:type="spellStart"/>
      <w:r w:rsidR="00EC2F14" w:rsidRPr="00495A03">
        <w:rPr>
          <w:rFonts w:ascii="Times New Roman" w:hAnsi="Times New Roman"/>
        </w:rPr>
        <w:t>ePUAP</w:t>
      </w:r>
      <w:proofErr w:type="spellEnd"/>
      <w:r w:rsidR="00EC2F14" w:rsidRPr="00495A03">
        <w:rPr>
          <w:rFonts w:ascii="Times New Roman" w:hAnsi="Times New Roman"/>
        </w:rPr>
        <w:t xml:space="preserve"> </w:t>
      </w:r>
      <w:r w:rsidRPr="00495A03">
        <w:rPr>
          <w:rFonts w:ascii="Times New Roman" w:hAnsi="Times New Roman"/>
        </w:rPr>
        <w:t xml:space="preserve">i udostępnionego również na </w:t>
      </w:r>
      <w:proofErr w:type="spellStart"/>
      <w:r w:rsidRPr="00495A03">
        <w:rPr>
          <w:rFonts w:ascii="Times New Roman" w:hAnsi="Times New Roman"/>
        </w:rPr>
        <w:t>miniPortalu</w:t>
      </w:r>
      <w:proofErr w:type="spellEnd"/>
      <w:r w:rsidRPr="00495A03">
        <w:rPr>
          <w:rFonts w:ascii="Times New Roman" w:hAnsi="Times New Roman"/>
        </w:rPr>
        <w:t xml:space="preserve">. W formularzu oferty Wykonawca jest zobowiązany podać adres skrzynki </w:t>
      </w:r>
      <w:proofErr w:type="spellStart"/>
      <w:r w:rsidRPr="00495A03">
        <w:rPr>
          <w:rFonts w:ascii="Times New Roman" w:hAnsi="Times New Roman"/>
        </w:rPr>
        <w:t>ePUAP</w:t>
      </w:r>
      <w:proofErr w:type="spellEnd"/>
      <w:r w:rsidRPr="00495A03">
        <w:rPr>
          <w:rFonts w:ascii="Times New Roman" w:hAnsi="Times New Roman"/>
        </w:rPr>
        <w:t>, na którym prowadzona będzie korespondencja związana z postępowaniem.</w:t>
      </w:r>
    </w:p>
    <w:p w14:paraId="48F3D234" w14:textId="77777777" w:rsidR="00EC2F14" w:rsidRPr="00495A03" w:rsidRDefault="00EC2F14" w:rsidP="007D13C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u w:val="single"/>
        </w:rPr>
      </w:pPr>
      <w:r w:rsidRPr="00495A03">
        <w:rPr>
          <w:rFonts w:ascii="Times New Roman" w:hAnsi="Times New Roman"/>
        </w:rPr>
        <w:t xml:space="preserve">Wykonawca przygotuje elektroniczną ofertę, </w:t>
      </w:r>
      <w:r w:rsidRPr="00495A03">
        <w:rPr>
          <w:rFonts w:ascii="Times New Roman" w:hAnsi="Times New Roman"/>
          <w:b/>
          <w:u w:val="single"/>
        </w:rPr>
        <w:t>podpisuje</w:t>
      </w:r>
      <w:r w:rsidRPr="00495A03">
        <w:rPr>
          <w:rFonts w:ascii="Times New Roman" w:hAnsi="Times New Roman"/>
          <w:u w:val="single"/>
        </w:rPr>
        <w:t xml:space="preserve"> ją kwalifikowanym podpisem elektronicznym lub podpisem zaufanym lub podpisem osobistym</w:t>
      </w:r>
      <w:r w:rsidR="00BC3AE1" w:rsidRPr="00495A03">
        <w:rPr>
          <w:rFonts w:ascii="Times New Roman" w:hAnsi="Times New Roman"/>
          <w:u w:val="single"/>
        </w:rPr>
        <w:t xml:space="preserve"> (przed czynnością szyfrowania ofert)</w:t>
      </w:r>
      <w:r w:rsidRPr="00495A03">
        <w:rPr>
          <w:rFonts w:ascii="Times New Roman" w:hAnsi="Times New Roman"/>
          <w:u w:val="single"/>
        </w:rPr>
        <w:t>,</w:t>
      </w:r>
      <w:r w:rsidRPr="00495A03">
        <w:rPr>
          <w:rFonts w:ascii="Times New Roman" w:hAnsi="Times New Roman"/>
          <w:b/>
          <w:u w:val="single"/>
        </w:rPr>
        <w:t xml:space="preserve"> szyfruje </w:t>
      </w:r>
      <w:r w:rsidRPr="00495A03">
        <w:rPr>
          <w:rFonts w:ascii="Times New Roman" w:hAnsi="Times New Roman"/>
          <w:u w:val="single"/>
        </w:rPr>
        <w:t xml:space="preserve">ofertę i </w:t>
      </w:r>
      <w:r w:rsidRPr="00495A03">
        <w:rPr>
          <w:rFonts w:ascii="Times New Roman" w:hAnsi="Times New Roman"/>
          <w:b/>
          <w:u w:val="single"/>
        </w:rPr>
        <w:t>wysyła</w:t>
      </w:r>
      <w:r w:rsidRPr="00495A03">
        <w:rPr>
          <w:rFonts w:ascii="Times New Roman" w:hAnsi="Times New Roman"/>
          <w:u w:val="single"/>
        </w:rPr>
        <w:t xml:space="preserve"> ją do Zamawiającego za pośrednictwem dedykowanych formularzy</w:t>
      </w:r>
      <w:r w:rsidR="00C42B8A" w:rsidRPr="00495A03">
        <w:rPr>
          <w:rFonts w:ascii="Times New Roman" w:hAnsi="Times New Roman"/>
          <w:u w:val="single"/>
        </w:rPr>
        <w:t xml:space="preserve"> dostępnych na platformie </w:t>
      </w:r>
      <w:proofErr w:type="spellStart"/>
      <w:r w:rsidR="00C42B8A" w:rsidRPr="00495A03">
        <w:rPr>
          <w:rFonts w:ascii="Times New Roman" w:hAnsi="Times New Roman"/>
          <w:u w:val="single"/>
        </w:rPr>
        <w:t>ePUAP</w:t>
      </w:r>
      <w:proofErr w:type="spellEnd"/>
      <w:r w:rsidR="00C42B8A" w:rsidRPr="00495A03">
        <w:rPr>
          <w:rFonts w:ascii="Times New Roman" w:hAnsi="Times New Roman"/>
          <w:u w:val="single"/>
        </w:rPr>
        <w:t xml:space="preserve"> i udostępnionych również na </w:t>
      </w:r>
      <w:proofErr w:type="spellStart"/>
      <w:r w:rsidR="00C42B8A" w:rsidRPr="00495A03">
        <w:rPr>
          <w:rFonts w:ascii="Times New Roman" w:hAnsi="Times New Roman"/>
          <w:u w:val="single"/>
        </w:rPr>
        <w:t>miniPortalu</w:t>
      </w:r>
      <w:proofErr w:type="spellEnd"/>
      <w:r w:rsidR="00C42B8A" w:rsidRPr="00495A03">
        <w:rPr>
          <w:rFonts w:ascii="Times New Roman" w:hAnsi="Times New Roman"/>
          <w:u w:val="single"/>
        </w:rPr>
        <w:t>.</w:t>
      </w:r>
    </w:p>
    <w:p w14:paraId="4CD3E909" w14:textId="77777777" w:rsidR="00EC2F14" w:rsidRDefault="00EC2F14" w:rsidP="007D13C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Oferta powinna być sporządzona w języku polskim z zachowaniem postaci elektronicznej w szczególności w formacie danych .</w:t>
      </w:r>
      <w:proofErr w:type="spellStart"/>
      <w:r w:rsidRPr="00495A03">
        <w:rPr>
          <w:rFonts w:ascii="Times New Roman" w:hAnsi="Times New Roman"/>
        </w:rPr>
        <w:t>doc</w:t>
      </w:r>
      <w:proofErr w:type="spellEnd"/>
      <w:r w:rsidRPr="00495A03">
        <w:rPr>
          <w:rFonts w:ascii="Times New Roman" w:hAnsi="Times New Roman"/>
        </w:rPr>
        <w:t>, .</w:t>
      </w:r>
      <w:proofErr w:type="spellStart"/>
      <w:r w:rsidRPr="00495A03">
        <w:rPr>
          <w:rFonts w:ascii="Times New Roman" w:hAnsi="Times New Roman"/>
        </w:rPr>
        <w:t>docx</w:t>
      </w:r>
      <w:proofErr w:type="spellEnd"/>
      <w:r w:rsidRPr="00495A03">
        <w:rPr>
          <w:rFonts w:ascii="Times New Roman" w:hAnsi="Times New Roman"/>
        </w:rPr>
        <w:t xml:space="preserve"> lub .pdf i podpisana kwalifikowanym podpisem elektronicznym lub podpisem zaufanym lub podpisem osobistym przez osobę/osoby uprawnioną/uprawnione </w:t>
      </w:r>
      <w:r w:rsidR="004C03CC" w:rsidRPr="00495A03">
        <w:rPr>
          <w:rFonts w:ascii="Times New Roman" w:hAnsi="Times New Roman"/>
        </w:rPr>
        <w:t xml:space="preserve">do reprezentacji </w:t>
      </w:r>
      <w:r w:rsidRPr="00495A03">
        <w:rPr>
          <w:rFonts w:ascii="Times New Roman" w:hAnsi="Times New Roman"/>
        </w:rPr>
        <w:t xml:space="preserve">pod </w:t>
      </w:r>
      <w:r w:rsidRPr="00495A03">
        <w:rPr>
          <w:rFonts w:ascii="Times New Roman" w:hAnsi="Times New Roman"/>
          <w:color w:val="000000" w:themeColor="text1"/>
        </w:rPr>
        <w:t xml:space="preserve">rygorem </w:t>
      </w:r>
      <w:r w:rsidR="00543EDF" w:rsidRPr="00495A03">
        <w:rPr>
          <w:rFonts w:ascii="Times New Roman" w:hAnsi="Times New Roman"/>
          <w:color w:val="000000" w:themeColor="text1"/>
        </w:rPr>
        <w:t>nieważności</w:t>
      </w:r>
      <w:r w:rsidRPr="00495A03">
        <w:rPr>
          <w:rFonts w:ascii="Times New Roman" w:hAnsi="Times New Roman"/>
          <w:color w:val="000000" w:themeColor="text1"/>
        </w:rPr>
        <w:t xml:space="preserve">. </w:t>
      </w:r>
      <w:r w:rsidRPr="00495A03">
        <w:rPr>
          <w:rFonts w:ascii="Times New Roman" w:hAnsi="Times New Roman"/>
        </w:rPr>
        <w:t>Sposób złożenia oferty w tym zaszyfrowania oferty opisany został w Instrukcji użytkowania systemu</w:t>
      </w:r>
      <w:r w:rsidRPr="00EC2F14">
        <w:rPr>
          <w:rFonts w:ascii="Times New Roman" w:hAnsi="Times New Roman"/>
        </w:rPr>
        <w:t xml:space="preserve"> z </w:t>
      </w:r>
      <w:proofErr w:type="spellStart"/>
      <w:r w:rsidRPr="00EC2F14">
        <w:rPr>
          <w:rFonts w:ascii="Times New Roman" w:hAnsi="Times New Roman"/>
        </w:rPr>
        <w:t>miniPortalu</w:t>
      </w:r>
      <w:proofErr w:type="spellEnd"/>
      <w:r w:rsidRPr="00EC2F14">
        <w:rPr>
          <w:rFonts w:ascii="Times New Roman" w:hAnsi="Times New Roman"/>
        </w:rPr>
        <w:t>.</w:t>
      </w:r>
    </w:p>
    <w:p w14:paraId="789FD76E" w14:textId="77777777" w:rsidR="00141878" w:rsidRDefault="00141878" w:rsidP="007D13C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141878">
        <w:rPr>
          <w:rFonts w:ascii="Times New Roman" w:hAnsi="Times New Roman"/>
        </w:rPr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27189D02" w14:textId="77777777" w:rsidR="00141878" w:rsidRDefault="007B3460" w:rsidP="007D13C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7B3460">
        <w:rPr>
          <w:rFonts w:ascii="Times New Roman" w:hAnsi="Times New Roman"/>
        </w:rPr>
        <w:t xml:space="preserve">W przypadku składania oferty przez Wykonawców wspólnie ubiegających się o udzielenie zamówienia </w:t>
      </w:r>
      <w:r>
        <w:rPr>
          <w:rFonts w:ascii="Times New Roman" w:hAnsi="Times New Roman"/>
        </w:rPr>
        <w:t>–</w:t>
      </w:r>
      <w:r w:rsidRPr="007B3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złożyć wraz z ofertą </w:t>
      </w:r>
      <w:r w:rsidRPr="007B3460">
        <w:rPr>
          <w:rFonts w:ascii="Times New Roman" w:hAnsi="Times New Roman"/>
        </w:rPr>
        <w:t xml:space="preserve">pełnomocnictwo do reprezentowania wszystkich Wykonawców wspólnie ubiegających się o udzielenie </w:t>
      </w:r>
      <w:r w:rsidR="00447F4E">
        <w:rPr>
          <w:rFonts w:ascii="Times New Roman" w:hAnsi="Times New Roman"/>
        </w:rPr>
        <w:t xml:space="preserve">zamówienia. </w:t>
      </w:r>
      <w:r w:rsidRPr="007B3460">
        <w:rPr>
          <w:rFonts w:ascii="Times New Roman" w:hAnsi="Times New Roman"/>
        </w:rPr>
        <w:t xml:space="preserve">Pełnomocnik może być </w:t>
      </w:r>
      <w:r w:rsidRPr="007B3460">
        <w:rPr>
          <w:rFonts w:ascii="Times New Roman" w:hAnsi="Times New Roman"/>
        </w:rPr>
        <w:lastRenderedPageBreak/>
        <w:t>ustanowiony do reprezentowania Wykonawców w post</w:t>
      </w:r>
      <w:r>
        <w:rPr>
          <w:rFonts w:ascii="Times New Roman" w:hAnsi="Times New Roman"/>
        </w:rPr>
        <w:t>ępowaniu albo reprezentowania w </w:t>
      </w:r>
      <w:r w:rsidRPr="007B3460">
        <w:rPr>
          <w:rFonts w:ascii="Times New Roman" w:hAnsi="Times New Roman"/>
        </w:rPr>
        <w:t>postępowaniu i zawarcia umowy.</w:t>
      </w:r>
    </w:p>
    <w:p w14:paraId="764C2DEA" w14:textId="77777777" w:rsidR="004A484D" w:rsidRDefault="004A484D" w:rsidP="007D13C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4A484D">
        <w:rPr>
          <w:rFonts w:ascii="Times New Roman" w:hAnsi="Times New Roman"/>
        </w:rPr>
        <w:t xml:space="preserve">Zamawiający informuje, iż zgodnie z art. 18 ust. 3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>.</w:t>
      </w:r>
    </w:p>
    <w:p w14:paraId="638A6231" w14:textId="77777777" w:rsidR="005570E2" w:rsidRPr="005570E2" w:rsidRDefault="005570E2" w:rsidP="007D13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</w:p>
    <w:p w14:paraId="4EE5D920" w14:textId="77777777" w:rsidR="005570E2" w:rsidRPr="005570E2" w:rsidRDefault="005570E2" w:rsidP="007D13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  <w:r w:rsidRPr="005570E2">
        <w:rPr>
          <w:rFonts w:ascii="Times New Roman" w:hAnsi="Times New Roman"/>
        </w:rPr>
        <w:t xml:space="preserve"> (bez nadawania mu haseł i bez szyfrowania). W kolejnym kroku za pośrednictwem Aplikacji do szyfrowania Wykonawca zaszyfruje folder zawierający dokumenty składające się na ofertę.</w:t>
      </w:r>
    </w:p>
    <w:p w14:paraId="62C78CF8" w14:textId="77777777" w:rsidR="00047D1A" w:rsidRDefault="00047D1A" w:rsidP="007D13C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sporządzone w języku</w:t>
      </w:r>
      <w:r w:rsidR="00803EEF">
        <w:rPr>
          <w:rFonts w:ascii="Times New Roman" w:hAnsi="Times New Roman"/>
        </w:rPr>
        <w:t xml:space="preserve"> obcym należy złożyć wraz z tłumaczeniem na język polski.</w:t>
      </w:r>
    </w:p>
    <w:p w14:paraId="1C77F8F6" w14:textId="77777777" w:rsidR="00F16859" w:rsidRPr="00F144AD" w:rsidRDefault="00412CF4" w:rsidP="007D13C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u w:val="single"/>
        </w:rPr>
      </w:pPr>
      <w:r w:rsidRPr="00F144AD">
        <w:rPr>
          <w:rFonts w:ascii="Times New Roman" w:hAnsi="Times New Roman" w:cs="Times New Roman"/>
          <w:u w:val="single"/>
        </w:rPr>
        <w:t>Sposób sporządzenia dokumentów elektronicznych musi być zg</w:t>
      </w:r>
      <w:r w:rsidR="00F143C9" w:rsidRPr="00F144AD">
        <w:rPr>
          <w:rFonts w:ascii="Times New Roman" w:hAnsi="Times New Roman" w:cs="Times New Roman"/>
          <w:u w:val="single"/>
        </w:rPr>
        <w:t>ody z wymaganiami określonymi w </w:t>
      </w:r>
      <w:r w:rsidRPr="00F144AD">
        <w:rPr>
          <w:rFonts w:ascii="Times New Roman" w:hAnsi="Times New Roman"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14:paraId="4196BA4D" w14:textId="77777777" w:rsidR="00F143C9" w:rsidRDefault="00F143C9" w:rsidP="00F143C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14:paraId="4E75FA02" w14:textId="77777777" w:rsidR="00DB3D4B" w:rsidRDefault="00DB3D4B" w:rsidP="007D13C7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składa ofertę za pośrednictwem Formularza do złożenia lub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661383">
        <w:rPr>
          <w:rFonts w:ascii="Times New Roman" w:hAnsi="Times New Roman" w:cs="Times New Roman"/>
        </w:rPr>
        <w:t>miniPortalu</w:t>
      </w:r>
      <w:proofErr w:type="spellEnd"/>
      <w:r w:rsidRPr="00661383">
        <w:rPr>
          <w:rFonts w:ascii="Times New Roman" w:hAnsi="Times New Roman" w:cs="Times New Roman"/>
        </w:rPr>
        <w:t>.</w:t>
      </w:r>
      <w:r w:rsidR="00F86A94" w:rsidRPr="00661383">
        <w:rPr>
          <w:rFonts w:ascii="Times New Roman" w:hAnsi="Times New Roman" w:cs="Times New Roman"/>
        </w:rPr>
        <w:t xml:space="preserve"> Funkcjonalność do zaszyfrowania oferty przez Wykonawcę jest dostępna dla wykonawców na </w:t>
      </w:r>
      <w:proofErr w:type="spellStart"/>
      <w:r w:rsidR="00F86A94" w:rsidRPr="00661383">
        <w:rPr>
          <w:rFonts w:ascii="Times New Roman" w:hAnsi="Times New Roman" w:cs="Times New Roman"/>
        </w:rPr>
        <w:t>miniPortalu</w:t>
      </w:r>
      <w:proofErr w:type="spellEnd"/>
      <w:r w:rsidR="00F86A94" w:rsidRPr="00661383">
        <w:rPr>
          <w:rFonts w:ascii="Times New Roman" w:hAnsi="Times New Roman" w:cs="Times New Roman"/>
        </w:rPr>
        <w:t>, w szczegółach danego postępowania.</w:t>
      </w:r>
      <w:r w:rsidRPr="00661383">
        <w:rPr>
          <w:rFonts w:ascii="Times New Roman" w:hAnsi="Times New Roman" w:cs="Times New Roman"/>
        </w:rPr>
        <w:t xml:space="preserve"> Sposób złożenia oferty opisany został w Instrukcji</w:t>
      </w:r>
      <w:r w:rsidRPr="00DB3D4B">
        <w:rPr>
          <w:rFonts w:ascii="Times New Roman" w:hAnsi="Times New Roman" w:cs="Times New Roman"/>
        </w:rPr>
        <w:t xml:space="preserve">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14:paraId="1F04F6FF" w14:textId="47212016" w:rsidR="00DB3D4B" w:rsidRDefault="00DB3D4B" w:rsidP="007D13C7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Ofertę wraz z wymaganymi załącznikami n</w:t>
      </w:r>
      <w:r w:rsidR="00B237AD">
        <w:rPr>
          <w:rFonts w:ascii="Times New Roman" w:hAnsi="Times New Roman" w:cs="Times New Roman"/>
        </w:rPr>
        <w:t xml:space="preserve">ależy złożyć w terminie do dnia </w:t>
      </w:r>
      <w:r w:rsidR="00DF7CBA">
        <w:rPr>
          <w:rFonts w:ascii="Times New Roman" w:hAnsi="Times New Roman" w:cs="Times New Roman"/>
        </w:rPr>
        <w:t>06.10.</w:t>
      </w:r>
      <w:r w:rsidR="00661383">
        <w:rPr>
          <w:rFonts w:ascii="Times New Roman" w:hAnsi="Times New Roman" w:cs="Times New Roman"/>
        </w:rPr>
        <w:t>2021 r.</w:t>
      </w:r>
      <w:r w:rsidRPr="00DB3D4B">
        <w:rPr>
          <w:rFonts w:ascii="Times New Roman" w:hAnsi="Times New Roman" w:cs="Times New Roman"/>
        </w:rPr>
        <w:t xml:space="preserve">, </w:t>
      </w:r>
      <w:r w:rsidR="00661383">
        <w:rPr>
          <w:rFonts w:ascii="Times New Roman" w:hAnsi="Times New Roman" w:cs="Times New Roman"/>
        </w:rPr>
        <w:br/>
      </w:r>
      <w:r w:rsidRPr="00DB3D4B">
        <w:rPr>
          <w:rFonts w:ascii="Times New Roman" w:hAnsi="Times New Roman" w:cs="Times New Roman"/>
        </w:rPr>
        <w:t xml:space="preserve">do godz. </w:t>
      </w:r>
      <w:r w:rsidR="000A0EE3">
        <w:rPr>
          <w:rFonts w:ascii="Times New Roman" w:hAnsi="Times New Roman" w:cs="Times New Roman"/>
        </w:rPr>
        <w:t>10:</w:t>
      </w:r>
      <w:r w:rsidR="00524BB2">
        <w:rPr>
          <w:rFonts w:ascii="Times New Roman" w:hAnsi="Times New Roman" w:cs="Times New Roman"/>
        </w:rPr>
        <w:t>00</w:t>
      </w:r>
      <w:r w:rsidRPr="00DB3D4B">
        <w:rPr>
          <w:rFonts w:ascii="Times New Roman" w:hAnsi="Times New Roman" w:cs="Times New Roman"/>
        </w:rPr>
        <w:t xml:space="preserve"> .</w:t>
      </w:r>
    </w:p>
    <w:p w14:paraId="1C844711" w14:textId="77777777" w:rsidR="00DB3D4B" w:rsidRPr="00F144AD" w:rsidRDefault="00DB3D4B" w:rsidP="007D13C7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</w:t>
      </w:r>
      <w:r w:rsidR="00B237AD" w:rsidRPr="00F144AD">
        <w:rPr>
          <w:rFonts w:ascii="Times New Roman" w:hAnsi="Times New Roman" w:cs="Times New Roman"/>
        </w:rPr>
        <w:t xml:space="preserve"> może złożyć tylko jedną ofertę na </w:t>
      </w:r>
      <w:r w:rsidR="00110CE7" w:rsidRPr="00F144AD">
        <w:rPr>
          <w:rFonts w:ascii="Times New Roman" w:hAnsi="Times New Roman" w:cs="Times New Roman"/>
        </w:rPr>
        <w:t>każdą</w:t>
      </w:r>
      <w:r w:rsidR="00B237AD" w:rsidRPr="00F144AD">
        <w:rPr>
          <w:rFonts w:ascii="Times New Roman" w:hAnsi="Times New Roman" w:cs="Times New Roman"/>
        </w:rPr>
        <w:t xml:space="preserve"> część </w:t>
      </w:r>
      <w:r w:rsidR="0033714B" w:rsidRPr="00F144AD">
        <w:rPr>
          <w:rFonts w:ascii="Times New Roman" w:hAnsi="Times New Roman" w:cs="Times New Roman"/>
        </w:rPr>
        <w:t>zamówienia.</w:t>
      </w:r>
    </w:p>
    <w:p w14:paraId="19A71405" w14:textId="77777777" w:rsidR="00DB3D4B" w:rsidRDefault="00DB3D4B" w:rsidP="007D13C7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Zamawiający odrzuci ofertę złożoną po terminie składania ofert.</w:t>
      </w:r>
    </w:p>
    <w:p w14:paraId="39B7CA2D" w14:textId="77777777" w:rsidR="00DB3D4B" w:rsidRDefault="00DB3D4B" w:rsidP="007D13C7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DB3D4B"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</w:rPr>
        <w:t>UAP</w:t>
      </w:r>
      <w:proofErr w:type="spellEnd"/>
      <w:r>
        <w:rPr>
          <w:rFonts w:ascii="Times New Roman" w:hAnsi="Times New Roman" w:cs="Times New Roman"/>
        </w:rPr>
        <w:t>. Ten numer należy zapisać i </w:t>
      </w:r>
      <w:r w:rsidRPr="00DB3D4B">
        <w:rPr>
          <w:rFonts w:ascii="Times New Roman" w:hAnsi="Times New Roman" w:cs="Times New Roman"/>
        </w:rPr>
        <w:t>zachować. Będzie on potrzebny w razie ewentualnego wycofania oferty.</w:t>
      </w:r>
    </w:p>
    <w:p w14:paraId="5AD3E954" w14:textId="77777777" w:rsidR="00DB3D4B" w:rsidRDefault="00DB3D4B" w:rsidP="007D13C7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 xml:space="preserve">. Sposób wycofania oferty został opisany w Instrukcji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14:paraId="0EAB1236" w14:textId="77777777" w:rsidR="000A0EE3" w:rsidRPr="00D26EBC" w:rsidRDefault="00DB3D4B" w:rsidP="007D13C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53E65B29" w14:textId="77777777" w:rsidR="000A0EE3" w:rsidRDefault="000A0EE3" w:rsidP="000A0EE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14:paraId="474420EA" w14:textId="2331A35A" w:rsidR="000A0EE3" w:rsidRDefault="000A0EE3" w:rsidP="007D13C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</w:t>
      </w:r>
      <w:r>
        <w:rPr>
          <w:rFonts w:ascii="Times New Roman" w:hAnsi="Times New Roman" w:cs="Times New Roman"/>
        </w:rPr>
        <w:t xml:space="preserve">ofert nastąpi w dniu </w:t>
      </w:r>
      <w:r w:rsidR="00DF7CBA">
        <w:rPr>
          <w:rFonts w:ascii="Times New Roman" w:hAnsi="Times New Roman" w:cs="Times New Roman"/>
        </w:rPr>
        <w:t>06.10.</w:t>
      </w:r>
      <w:r w:rsidR="00661383">
        <w:rPr>
          <w:rFonts w:ascii="Times New Roman" w:hAnsi="Times New Roman" w:cs="Times New Roman"/>
        </w:rPr>
        <w:t>2021 r.,</w:t>
      </w:r>
      <w:r>
        <w:rPr>
          <w:rFonts w:ascii="Times New Roman" w:hAnsi="Times New Roman" w:cs="Times New Roman"/>
        </w:rPr>
        <w:t xml:space="preserve"> o godzinie 1</w:t>
      </w:r>
      <w:r w:rsidR="00DF7C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:00.</w:t>
      </w:r>
    </w:p>
    <w:p w14:paraId="1BAF95DD" w14:textId="77777777" w:rsidR="000A0EE3" w:rsidRDefault="000A0EE3" w:rsidP="007D13C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lastRenderedPageBreak/>
        <w:t xml:space="preserve">Otwarcie ofert jest niejawne. </w:t>
      </w:r>
    </w:p>
    <w:p w14:paraId="3A15057E" w14:textId="77777777" w:rsidR="000A0EE3" w:rsidRDefault="001A5E92" w:rsidP="007D13C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 xml:space="preserve">cy, </w:t>
      </w:r>
      <w:r>
        <w:rPr>
          <w:rFonts w:ascii="Times New Roman" w:hAnsi="Times New Roman" w:cs="Times New Roman"/>
        </w:rPr>
        <w:t xml:space="preserve">najpóźniej </w:t>
      </w:r>
      <w:r w:rsidR="000A0EE3" w:rsidRPr="000A0EE3">
        <w:rPr>
          <w:rFonts w:ascii="Times New Roman" w:hAnsi="Times New Roman" w:cs="Times New Roman"/>
        </w:rPr>
        <w:t xml:space="preserve">przed otwarciem ofert, </w:t>
      </w:r>
      <w:r>
        <w:rPr>
          <w:rFonts w:ascii="Times New Roman" w:hAnsi="Times New Roman" w:cs="Times New Roman"/>
        </w:rPr>
        <w:t>udostępnia</w:t>
      </w:r>
      <w:r w:rsidR="000A0EE3" w:rsidRPr="000A0EE3">
        <w:rPr>
          <w:rFonts w:ascii="Times New Roman" w:hAnsi="Times New Roman" w:cs="Times New Roman"/>
        </w:rPr>
        <w:t xml:space="preserve">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5B5E25">
        <w:rPr>
          <w:rFonts w:ascii="Times New Roman" w:hAnsi="Times New Roman" w:cs="Times New Roman"/>
        </w:rPr>
        <w:t>powania</w:t>
      </w:r>
      <w:r w:rsidR="000A0EE3" w:rsidRPr="000A0EE3">
        <w:rPr>
          <w:rFonts w:ascii="Times New Roman" w:hAnsi="Times New Roman" w:cs="Times New Roman"/>
        </w:rPr>
        <w:t xml:space="preserve"> informację o kwocie, jaką zamierza przeznaczy</w:t>
      </w:r>
      <w:r>
        <w:rPr>
          <w:rFonts w:ascii="Times New Roman" w:hAnsi="Times New Roman" w:cs="Times New Roman"/>
        </w:rPr>
        <w:t>ć</w:t>
      </w:r>
      <w:r w:rsidR="000A0EE3" w:rsidRPr="000A0EE3">
        <w:rPr>
          <w:rFonts w:ascii="Times New Roman" w:hAnsi="Times New Roman" w:cs="Times New Roman"/>
        </w:rPr>
        <w:t xml:space="preserve"> </w:t>
      </w:r>
      <w:r w:rsidR="000A0EE3">
        <w:rPr>
          <w:rFonts w:ascii="Times New Roman" w:hAnsi="Times New Roman" w:cs="Times New Roman"/>
        </w:rPr>
        <w:t>na sfinansowanie zamówienia</w:t>
      </w:r>
      <w:r w:rsidR="000A4980">
        <w:rPr>
          <w:rFonts w:ascii="Times New Roman" w:hAnsi="Times New Roman" w:cs="Times New Roman"/>
        </w:rPr>
        <w:t>.</w:t>
      </w:r>
    </w:p>
    <w:p w14:paraId="5380942E" w14:textId="77777777" w:rsidR="000A4980" w:rsidRPr="000A4980" w:rsidRDefault="000A4980" w:rsidP="007D13C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 w:rsidRPr="000A4980">
        <w:rPr>
          <w:rFonts w:ascii="Times New Roman" w:hAnsi="Times New Roman" w:cs="Times New Roman"/>
        </w:rPr>
        <w:t>Otwarcie ofert następuje poprzez użycie mechanizmu do odszyfrowania ofert dostępnego</w:t>
      </w:r>
      <w:r>
        <w:rPr>
          <w:rFonts w:ascii="Times New Roman" w:hAnsi="Times New Roman" w:cs="Times New Roman"/>
        </w:rPr>
        <w:t xml:space="preserve"> po </w:t>
      </w:r>
      <w:r w:rsidRPr="000A4980">
        <w:rPr>
          <w:rFonts w:ascii="Times New Roman" w:hAnsi="Times New Roman" w:cs="Times New Roman"/>
        </w:rPr>
        <w:t>zalogowaniu w zakładce Deszyfrowan</w:t>
      </w:r>
      <w:r>
        <w:rPr>
          <w:rFonts w:ascii="Times New Roman" w:hAnsi="Times New Roman" w:cs="Times New Roman"/>
        </w:rPr>
        <w:t xml:space="preserve">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</w:t>
      </w:r>
      <w:r w:rsidRPr="000A4980">
        <w:rPr>
          <w:rFonts w:ascii="Times New Roman" w:hAnsi="Times New Roman" w:cs="Times New Roman"/>
        </w:rPr>
        <w:t>oprzez wskazanie</w:t>
      </w:r>
      <w:r>
        <w:rPr>
          <w:rFonts w:ascii="Times New Roman" w:hAnsi="Times New Roman" w:cs="Times New Roman"/>
        </w:rPr>
        <w:t xml:space="preserve"> pliku do </w:t>
      </w:r>
      <w:r w:rsidRPr="000A4980">
        <w:rPr>
          <w:rFonts w:ascii="Times New Roman" w:hAnsi="Times New Roman" w:cs="Times New Roman"/>
        </w:rPr>
        <w:t>odszyfrowania.</w:t>
      </w:r>
    </w:p>
    <w:p w14:paraId="06C187A6" w14:textId="77777777" w:rsidR="00E95317" w:rsidRDefault="00E95317" w:rsidP="007D13C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awarii </w:t>
      </w:r>
      <w:r w:rsidR="00225E6A">
        <w:rPr>
          <w:rFonts w:ascii="Times New Roman" w:hAnsi="Times New Roman" w:cs="Times New Roman"/>
        </w:rPr>
        <w:t>systemu teleinformatycznego</w:t>
      </w:r>
      <w:r w:rsidR="000330D1">
        <w:rPr>
          <w:rFonts w:ascii="Times New Roman" w:hAnsi="Times New Roman" w:cs="Times New Roman"/>
        </w:rPr>
        <w:t>, która spowoduje brak możliwości otwarcia ofert w terminie określonym przez Zamawiającego, otwarcia ofert nastąpi niezwłocznie po usunięciu awarii.</w:t>
      </w:r>
    </w:p>
    <w:p w14:paraId="497DA41A" w14:textId="77777777" w:rsidR="00610160" w:rsidRDefault="00610160" w:rsidP="007D13C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poinformuje </w:t>
      </w:r>
      <w:r w:rsidR="00BE09DE">
        <w:rPr>
          <w:rFonts w:ascii="Times New Roman" w:hAnsi="Times New Roman" w:cs="Times New Roman"/>
        </w:rPr>
        <w:t>o zmianie terminu otwarcia ofert na stronie internetowej prow</w:t>
      </w:r>
      <w:r w:rsidR="005E29E5">
        <w:rPr>
          <w:rFonts w:ascii="Times New Roman" w:hAnsi="Times New Roman" w:cs="Times New Roman"/>
        </w:rPr>
        <w:t>adzonego postępowania.</w:t>
      </w:r>
    </w:p>
    <w:p w14:paraId="740D4725" w14:textId="77777777" w:rsidR="000A0EE3" w:rsidRPr="000A0EE3" w:rsidRDefault="001A5E92" w:rsidP="007D13C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>cy, niezwł</w:t>
      </w:r>
      <w:r>
        <w:rPr>
          <w:rFonts w:ascii="Times New Roman" w:hAnsi="Times New Roman" w:cs="Times New Roman"/>
        </w:rPr>
        <w:t>ocznie po otwarciu ofert, udostę</w:t>
      </w:r>
      <w:r w:rsidR="000A0EE3" w:rsidRPr="000A0EE3">
        <w:rPr>
          <w:rFonts w:ascii="Times New Roman" w:hAnsi="Times New Roman" w:cs="Times New Roman"/>
        </w:rPr>
        <w:t>pnia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0A0EE3" w:rsidRPr="000A0EE3">
        <w:rPr>
          <w:rFonts w:ascii="Times New Roman" w:hAnsi="Times New Roman" w:cs="Times New Roman"/>
        </w:rPr>
        <w:t xml:space="preserve">powania informacje o: </w:t>
      </w:r>
    </w:p>
    <w:p w14:paraId="3C6F3E25" w14:textId="77777777" w:rsidR="000A0EE3" w:rsidRDefault="001A5E92" w:rsidP="007D13C7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</w:rPr>
      </w:pPr>
      <w:r w:rsidRPr="001A5E92">
        <w:rPr>
          <w:rFonts w:ascii="Times New Roman" w:hAnsi="Times New Roman" w:cs="Times New Roman"/>
        </w:rPr>
        <w:t>nazwach albo imionach i nazwiskach oraz siedzibach lub miejscach prowadzonej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działalności gospodarczej albo miejscach zamieszkania wykonawców, których oferty zostały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otwarte,</w:t>
      </w:r>
    </w:p>
    <w:p w14:paraId="12AFD3E8" w14:textId="77777777" w:rsidR="00D06F90" w:rsidRPr="00D26EBC" w:rsidRDefault="001A5E92" w:rsidP="007D13C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cenach lub kosztach zawartych w ofertach</w:t>
      </w:r>
      <w:r w:rsidR="00E95317">
        <w:rPr>
          <w:rFonts w:ascii="Times New Roman" w:hAnsi="Times New Roman" w:cs="Times New Roman"/>
        </w:rPr>
        <w:t>.</w:t>
      </w:r>
    </w:p>
    <w:p w14:paraId="7E61232D" w14:textId="77777777" w:rsidR="00D06F90" w:rsidRDefault="00D06F90" w:rsidP="00D06F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8CB">
        <w:rPr>
          <w:rFonts w:ascii="Times New Roman" w:hAnsi="Times New Roman" w:cs="Times New Roman"/>
          <w:b/>
          <w:sz w:val="24"/>
          <w:szCs w:val="24"/>
        </w:rPr>
        <w:t>Podstawy wykluczenia, warunki udziału w postępowaniu, podmiotowe środki dowodowe</w:t>
      </w:r>
    </w:p>
    <w:p w14:paraId="6F8F6284" w14:textId="77777777" w:rsidR="007468CB" w:rsidRPr="007468CB" w:rsidRDefault="009E75D5" w:rsidP="007D13C7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Podstawy wykluczenia</w:t>
      </w:r>
    </w:p>
    <w:p w14:paraId="6AC354D1" w14:textId="77777777"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1) Zamawiający wykluczy z postępowania Wykonawcę w przypadkach określonych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art.108</w:t>
      </w:r>
      <w:r w:rsidR="009F0E8A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(obligatoryjne przesłanki wykluczenia Wykonawcy), tj.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Wykonawcę:</w:t>
      </w:r>
    </w:p>
    <w:p w14:paraId="6299C14C" w14:textId="77777777"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będącego osobą fizyczną, którego prawomocnie skazano za przestępstwo:</w:t>
      </w:r>
    </w:p>
    <w:p w14:paraId="3F99659D" w14:textId="77777777"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258 Kodeksu karnego,</w:t>
      </w:r>
    </w:p>
    <w:p w14:paraId="7ADC0C2D" w14:textId="77777777"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handlu ludźmi, o którym mowa w art. 189a Kodeksu karnego,</w:t>
      </w:r>
    </w:p>
    <w:p w14:paraId="66CC19E0" w14:textId="77777777" w:rsid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którym mowa w art. 228-230a, art. 250a Kodeksu karnego lub w art. 46 lub art.48 ustawy z dnia 25 czerwca 2010 r. o sporcie,</w:t>
      </w:r>
    </w:p>
    <w:p w14:paraId="3F098635" w14:textId="77777777"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14:paraId="6B6E854E" w14:textId="77777777"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charakterze terrorystycznym, o którym mowa w art. 115 § 20 Kodeksu karnego, lub mające na celu popełnienie tego przestępstwa,</w:t>
      </w:r>
    </w:p>
    <w:p w14:paraId="09FCEA50" w14:textId="77777777"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powierzenia wykonywania pracy małoletniemu cudzoziemcowi, o którym mowa wart. 9 ust. 2 ustawy z dnia 15 czerwca 2012 r. o skutkach powierzania wykonywania pracy cudzoziemcom przebywającym wbrew przepisom na terytorium Rzeczypospolitej Polskiej (Dz. U. poz. 769),</w:t>
      </w:r>
    </w:p>
    <w:p w14:paraId="46B5C4F8" w14:textId="77777777"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65249FE" w14:textId="77777777"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 xml:space="preserve">− o którym mowa w art. 9 ust. 1 i 3 lub art. 10 ustawy z dnia 15 czerwca 2012 r. </w:t>
      </w:r>
      <w:proofErr w:type="spellStart"/>
      <w:r w:rsidRPr="007468CB">
        <w:rPr>
          <w:rFonts w:ascii="Times New Roman" w:hAnsi="Times New Roman" w:cs="Times New Roman"/>
        </w:rPr>
        <w:t>oskutkach</w:t>
      </w:r>
      <w:proofErr w:type="spellEnd"/>
      <w:r w:rsidRPr="007468CB">
        <w:rPr>
          <w:rFonts w:ascii="Times New Roman" w:hAnsi="Times New Roman" w:cs="Times New Roman"/>
        </w:rPr>
        <w:t xml:space="preserve"> powierzania wykonywania pracy cudzoziemcom przebywającym wbrew przepisom na terytorium Rzeczypospolitej Polskiej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lub za odpowiedni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czyn zabroniony określony w przepisach prawa obcego; </w:t>
      </w:r>
    </w:p>
    <w:p w14:paraId="5DED5E54" w14:textId="77777777" w:rsidR="007468CB" w:rsidRPr="007468CB" w:rsidRDefault="009F0E8A" w:rsidP="009F0E8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68CB" w:rsidRPr="007468CB">
        <w:rPr>
          <w:rFonts w:ascii="Times New Roman" w:hAnsi="Times New Roman"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6489A2C" w14:textId="77777777" w:rsidR="007468CB" w:rsidRPr="007468CB" w:rsidRDefault="007468CB" w:rsidP="007D13C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lastRenderedPageBreak/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A4F8C22" w14:textId="77777777" w:rsidR="007468CB" w:rsidRPr="007468CB" w:rsidRDefault="007468CB" w:rsidP="007D13C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d) wobec którego prawomocnie orzeczono zakaz ubiegania się o zamówienia publiczne;</w:t>
      </w:r>
    </w:p>
    <w:p w14:paraId="38BFE1D3" w14:textId="77777777" w:rsidR="007468CB" w:rsidRPr="007468CB" w:rsidRDefault="007468CB" w:rsidP="007D13C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14:paraId="34471D97" w14:textId="77777777" w:rsidR="007468CB" w:rsidRPr="007468CB" w:rsidRDefault="007468CB" w:rsidP="007D13C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 xml:space="preserve">f) jeżeli, w przypadkach, o których mowa w art. 85 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>
        <w:rPr>
          <w:rFonts w:ascii="Times New Roman" w:hAnsi="Times New Roman" w:cs="Times New Roman"/>
        </w:rPr>
        <w:t>tawy z dnia 16 lutego 2007 r. o </w:t>
      </w:r>
      <w:r w:rsidRPr="007468CB">
        <w:rPr>
          <w:rFonts w:ascii="Times New Roman" w:hAnsi="Times New Roman" w:cs="Times New Roman"/>
        </w:rPr>
        <w:t>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chyba że spowodowane tym zakłócenie konkurencji może być wyeliminowane w inny sposób niż przez wykluczenie Wyko</w:t>
      </w:r>
      <w:r w:rsidR="00F8702C">
        <w:rPr>
          <w:rFonts w:ascii="Times New Roman" w:hAnsi="Times New Roman" w:cs="Times New Roman"/>
        </w:rPr>
        <w:t>nawcy z udziału w postępowaniu o </w:t>
      </w:r>
      <w:r w:rsidRPr="007468CB">
        <w:rPr>
          <w:rFonts w:ascii="Times New Roman" w:hAnsi="Times New Roman" w:cs="Times New Roman"/>
        </w:rPr>
        <w:t>udzielenie zamówienia.</w:t>
      </w:r>
    </w:p>
    <w:p w14:paraId="2746FDB4" w14:textId="77777777" w:rsidR="007468CB" w:rsidRPr="007468CB" w:rsidRDefault="007468CB" w:rsidP="007D13C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2) Zamawiający wykluczy z postępowania także Wykonawcę w przypadkach</w:t>
      </w:r>
      <w:r w:rsidR="00F8702C">
        <w:rPr>
          <w:rFonts w:ascii="Times New Roman" w:hAnsi="Times New Roman" w:cs="Times New Roman"/>
        </w:rPr>
        <w:t xml:space="preserve"> określonych w </w:t>
      </w:r>
      <w:r w:rsidRPr="007468CB">
        <w:rPr>
          <w:rFonts w:ascii="Times New Roman" w:hAnsi="Times New Roman" w:cs="Times New Roman"/>
        </w:rPr>
        <w:t>art. 109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ust.1</w:t>
      </w:r>
      <w:r w:rsidR="00212304">
        <w:rPr>
          <w:rFonts w:ascii="Times New Roman" w:hAnsi="Times New Roman" w:cs="Times New Roman"/>
        </w:rPr>
        <w:t xml:space="preserve"> </w:t>
      </w:r>
      <w:r w:rsidR="00D81B36">
        <w:rPr>
          <w:rFonts w:ascii="Times New Roman" w:hAnsi="Times New Roman" w:cs="Times New Roman"/>
        </w:rPr>
        <w:t xml:space="preserve">pkt 4 </w:t>
      </w:r>
      <w:r w:rsidRPr="007468CB">
        <w:rPr>
          <w:rFonts w:ascii="Times New Roman" w:hAnsi="Times New Roman" w:cs="Times New Roman"/>
        </w:rPr>
        <w:t xml:space="preserve">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(fakultatywne przesłanki wykluczenia Wykonawcy):</w:t>
      </w:r>
    </w:p>
    <w:p w14:paraId="697F9FAE" w14:textId="77777777" w:rsidR="007468CB" w:rsidRDefault="007468CB" w:rsidP="007D13C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>
        <w:rPr>
          <w:rFonts w:ascii="Times New Roman" w:hAnsi="Times New Roman" w:cs="Times New Roman"/>
        </w:rPr>
        <w:t>obnej procedury przewidzianej w </w:t>
      </w:r>
      <w:r w:rsidRPr="007468CB">
        <w:rPr>
          <w:rFonts w:ascii="Times New Roman" w:hAnsi="Times New Roman" w:cs="Times New Roman"/>
        </w:rPr>
        <w:t>przepisach miejsca wszczęcia tej procedury.</w:t>
      </w:r>
    </w:p>
    <w:p w14:paraId="601DC661" w14:textId="77777777" w:rsidR="002D0432" w:rsidRDefault="002D0432" w:rsidP="007D13C7">
      <w:pPr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Wykonawca może zostać wykluczony przez Zamawiającego na każdym etapie postępowania o udzielenie zam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LISTNUM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ówienia.</w:t>
      </w:r>
    </w:p>
    <w:p w14:paraId="71504DDA" w14:textId="77777777" w:rsidR="00FE61ED" w:rsidRPr="00F144AD" w:rsidRDefault="00FE61ED" w:rsidP="007D13C7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/>
        </w:rPr>
      </w:pPr>
      <w:r w:rsidRPr="00F144AD">
        <w:rPr>
          <w:rFonts w:ascii="Times New Roman" w:hAnsi="Times New Roman" w:cs="Times New Roman"/>
          <w:b/>
        </w:rPr>
        <w:t>Warunki udziału w postępowaniu</w:t>
      </w:r>
    </w:p>
    <w:p w14:paraId="30C7A380" w14:textId="77777777" w:rsidR="00D26EBC" w:rsidRPr="004E6B50" w:rsidRDefault="002F01D9" w:rsidP="007D13C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E6B50">
        <w:rPr>
          <w:rFonts w:ascii="Times New Roman" w:hAnsi="Times New Roman" w:cs="Times New Roman"/>
        </w:rPr>
        <w:t xml:space="preserve">O </w:t>
      </w:r>
      <w:r w:rsidR="00FB6928" w:rsidRPr="004E6B50">
        <w:rPr>
          <w:rFonts w:ascii="Times New Roman" w:hAnsi="Times New Roman" w:cs="Times New Roman"/>
        </w:rPr>
        <w:t>udzielenie zamówienia mogą ubiegać się Wykonawcy, którzy</w:t>
      </w:r>
      <w:r w:rsidR="00734077" w:rsidRPr="004E6B50">
        <w:rPr>
          <w:rFonts w:ascii="Times New Roman" w:hAnsi="Times New Roman" w:cs="Times New Roman"/>
        </w:rPr>
        <w:t xml:space="preserve"> spełniają warunki udziału w </w:t>
      </w:r>
      <w:r w:rsidR="00FB6928" w:rsidRPr="004E6B50">
        <w:rPr>
          <w:rFonts w:ascii="Times New Roman" w:hAnsi="Times New Roman" w:cs="Times New Roman"/>
        </w:rPr>
        <w:t>postę</w:t>
      </w:r>
      <w:r w:rsidR="00734077" w:rsidRPr="004E6B50">
        <w:rPr>
          <w:rFonts w:ascii="Times New Roman" w:hAnsi="Times New Roman" w:cs="Times New Roman"/>
        </w:rPr>
        <w:t>powaniu dotyczące</w:t>
      </w:r>
      <w:r w:rsidR="00FB6928" w:rsidRPr="004E6B50">
        <w:rPr>
          <w:rFonts w:ascii="Times New Roman" w:hAnsi="Times New Roman" w:cs="Times New Roman"/>
        </w:rPr>
        <w:t xml:space="preserve"> </w:t>
      </w:r>
      <w:r w:rsidR="00CF3EBF" w:rsidRPr="004E6B50">
        <w:rPr>
          <w:rFonts w:ascii="Times New Roman" w:hAnsi="Times New Roman" w:cs="Times New Roman"/>
        </w:rPr>
        <w:t xml:space="preserve">uprawnień do prowadzenia określonej </w:t>
      </w:r>
      <w:r w:rsidR="00F232CD" w:rsidRPr="004E6B50">
        <w:rPr>
          <w:rFonts w:ascii="Times New Roman" w:hAnsi="Times New Roman" w:cs="Times New Roman"/>
        </w:rPr>
        <w:t>działalności gospodarczej lub</w:t>
      </w:r>
      <w:r w:rsidR="00CF3EBF" w:rsidRPr="004E6B50">
        <w:rPr>
          <w:rFonts w:ascii="Times New Roman" w:hAnsi="Times New Roman" w:cs="Times New Roman"/>
        </w:rPr>
        <w:t xml:space="preserve"> zawodowej, o ile wynika to z odrębnych przepisów.</w:t>
      </w:r>
    </w:p>
    <w:p w14:paraId="75D8305A" w14:textId="77777777" w:rsidR="00CF3EBF" w:rsidRPr="004E6B50" w:rsidRDefault="00734077" w:rsidP="0024202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E6B50">
        <w:rPr>
          <w:rFonts w:ascii="Times New Roman" w:eastAsia="Times New Roman" w:hAnsi="Times New Roman"/>
          <w:lang w:eastAsia="pl-PL"/>
        </w:rPr>
        <w:t>Zamawiający uzna warunek za spełnio</w:t>
      </w:r>
      <w:r w:rsidR="00CF3EBF" w:rsidRPr="004E6B50">
        <w:rPr>
          <w:rFonts w:ascii="Times New Roman" w:eastAsia="Times New Roman" w:hAnsi="Times New Roman"/>
          <w:lang w:eastAsia="pl-PL"/>
        </w:rPr>
        <w:t>ny, jeżeli Wykonawca wykaże, że posiada odpowiednie zezwolenie na prowadzenie działalności bankowej - zezwolenie Komisji Nadzoru Finansowego na rozpoczęcie działalności bankowej, o którym mowa w art. 36 ustawy z dnia 29 sierpnia 1997 r. Prawo bankowe (Dz. U. z 2020 r., poz. 1896 ze zm.) lub inny odpowiedni dokument, uprawniający do prowadzenia działalności bankowej zgodnie z obowiązującym prawem.</w:t>
      </w:r>
    </w:p>
    <w:p w14:paraId="01C3D826" w14:textId="77777777" w:rsidR="00376678" w:rsidRPr="004E6B50" w:rsidRDefault="00376678" w:rsidP="0037667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E6B50">
        <w:rPr>
          <w:rFonts w:ascii="Times New Roman" w:eastAsia="Times New Roman" w:hAnsi="Times New Roman"/>
          <w:lang w:eastAsia="pl-PL"/>
        </w:rPr>
        <w:t>Zgodnie z art. 117 ust. 2</w:t>
      </w:r>
      <w:r w:rsidR="00746C8E" w:rsidRPr="004E6B50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746C8E" w:rsidRPr="004E6B50">
        <w:rPr>
          <w:rFonts w:ascii="Times New Roman" w:eastAsia="Times New Roman" w:hAnsi="Times New Roman"/>
          <w:lang w:eastAsia="pl-PL"/>
        </w:rPr>
        <w:t>Pzp</w:t>
      </w:r>
      <w:proofErr w:type="spellEnd"/>
      <w:r w:rsidR="00746C8E" w:rsidRPr="004E6B50">
        <w:rPr>
          <w:rFonts w:ascii="Times New Roman" w:eastAsia="Times New Roman" w:hAnsi="Times New Roman"/>
          <w:lang w:eastAsia="pl-PL"/>
        </w:rPr>
        <w:t xml:space="preserve"> w odniesieniu do warunków dotyczących </w:t>
      </w:r>
      <w:r w:rsidRPr="004E6B50">
        <w:rPr>
          <w:rFonts w:ascii="Times New Roman" w:eastAsia="Times New Roman" w:hAnsi="Times New Roman"/>
          <w:lang w:eastAsia="pl-PL"/>
        </w:rPr>
        <w:t>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5147C933" w14:textId="77777777" w:rsidR="00746C8E" w:rsidRPr="004E6B50" w:rsidRDefault="00746C8E" w:rsidP="0037667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E6B50">
        <w:rPr>
          <w:rFonts w:ascii="Times New Roman" w:eastAsia="Times New Roman" w:hAnsi="Times New Roman"/>
          <w:lang w:eastAsia="pl-PL"/>
        </w:rPr>
        <w:t>W</w:t>
      </w:r>
      <w:r w:rsidR="00376678" w:rsidRPr="004E6B50">
        <w:rPr>
          <w:rFonts w:ascii="Times New Roman" w:eastAsia="Times New Roman" w:hAnsi="Times New Roman"/>
          <w:lang w:eastAsia="pl-PL"/>
        </w:rPr>
        <w:t xml:space="preserve"> przypadku, o którym mowa w art. 117 ust. 2 </w:t>
      </w:r>
      <w:proofErr w:type="spellStart"/>
      <w:r w:rsidR="00376678" w:rsidRPr="004E6B50">
        <w:rPr>
          <w:rFonts w:ascii="Times New Roman" w:eastAsia="Times New Roman" w:hAnsi="Times New Roman"/>
          <w:lang w:eastAsia="pl-PL"/>
        </w:rPr>
        <w:t>Pzp</w:t>
      </w:r>
      <w:proofErr w:type="spellEnd"/>
      <w:r w:rsidRPr="004E6B50">
        <w:rPr>
          <w:rFonts w:ascii="Times New Roman" w:eastAsia="Times New Roman" w:hAnsi="Times New Roman"/>
          <w:lang w:eastAsia="pl-PL"/>
        </w:rPr>
        <w:t>, wyko</w:t>
      </w:r>
      <w:r w:rsidR="00376678" w:rsidRPr="004E6B50">
        <w:rPr>
          <w:rFonts w:ascii="Times New Roman" w:eastAsia="Times New Roman" w:hAnsi="Times New Roman"/>
          <w:lang w:eastAsia="pl-PL"/>
        </w:rPr>
        <w:t>nawcy wspólnie ubiegający się o </w:t>
      </w:r>
      <w:r w:rsidRPr="004E6B50">
        <w:rPr>
          <w:rFonts w:ascii="Times New Roman" w:eastAsia="Times New Roman" w:hAnsi="Times New Roman"/>
          <w:lang w:eastAsia="pl-PL"/>
        </w:rPr>
        <w:t>udzielenie zamówienia dołączają do oferty oświadczenie, z którego wynika, które roboty budowlane, dostawy lub usługi wykonają poszczególni wykonawcy.</w:t>
      </w:r>
    </w:p>
    <w:p w14:paraId="49FE877D" w14:textId="77777777" w:rsidR="00746C8E" w:rsidRPr="00746C8E" w:rsidRDefault="00746C8E" w:rsidP="00746C8E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44A0AEB6" w14:textId="77777777" w:rsidR="00FE61ED" w:rsidRPr="00FE61ED" w:rsidRDefault="002235CE" w:rsidP="007D13C7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wstępne, p</w:t>
      </w:r>
      <w:r w:rsidR="00FE61ED" w:rsidRPr="00FE61ED">
        <w:rPr>
          <w:rFonts w:ascii="Times New Roman" w:hAnsi="Times New Roman" w:cs="Times New Roman"/>
          <w:b/>
        </w:rPr>
        <w:t>odmiotowe środki dowodowe</w:t>
      </w:r>
    </w:p>
    <w:p w14:paraId="635B4FF6" w14:textId="77777777" w:rsidR="00FE61ED" w:rsidRPr="00F144AD" w:rsidRDefault="00BC576E" w:rsidP="007D13C7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lastRenderedPageBreak/>
        <w:t xml:space="preserve">Do oferty Wykonawca zobowiązany jest dołączyć aktualne na dzień składania ofert oświadczenie </w:t>
      </w:r>
      <w:r w:rsidR="002235CE" w:rsidRPr="00F144AD">
        <w:rPr>
          <w:rFonts w:ascii="Times New Roman" w:hAnsi="Times New Roman" w:cs="Times New Roman"/>
        </w:rPr>
        <w:t xml:space="preserve">wstępne </w:t>
      </w:r>
      <w:r w:rsidRPr="00F144AD">
        <w:rPr>
          <w:rFonts w:ascii="Times New Roman" w:hAnsi="Times New Roman" w:cs="Times New Roman"/>
        </w:rPr>
        <w:t xml:space="preserve">o braku podstaw do wykluczenia z postępowania </w:t>
      </w:r>
      <w:r w:rsidR="005B64D6" w:rsidRPr="00F144AD">
        <w:rPr>
          <w:rFonts w:ascii="Times New Roman" w:hAnsi="Times New Roman" w:cs="Times New Roman"/>
        </w:rPr>
        <w:t>ora</w:t>
      </w:r>
      <w:r w:rsidR="005C2BFF" w:rsidRPr="00F144AD">
        <w:rPr>
          <w:rFonts w:ascii="Times New Roman" w:hAnsi="Times New Roman" w:cs="Times New Roman"/>
        </w:rPr>
        <w:t>z spełnianiu warunków udziału w </w:t>
      </w:r>
      <w:r w:rsidR="005B64D6" w:rsidRPr="00F144AD">
        <w:rPr>
          <w:rFonts w:ascii="Times New Roman" w:hAnsi="Times New Roman" w:cs="Times New Roman"/>
        </w:rPr>
        <w:t xml:space="preserve">postępowaniu </w:t>
      </w:r>
      <w:r w:rsidR="005C2BFF" w:rsidRPr="00F144AD">
        <w:rPr>
          <w:rFonts w:ascii="Times New Roman" w:hAnsi="Times New Roman" w:cs="Times New Roman"/>
        </w:rPr>
        <w:t>– zgodnie z Załącznikiem nr 3 do SWZ</w:t>
      </w:r>
      <w:r w:rsidR="002235CE" w:rsidRPr="00F144AD">
        <w:rPr>
          <w:rFonts w:ascii="Times New Roman" w:hAnsi="Times New Roman" w:cs="Times New Roman"/>
        </w:rPr>
        <w:t xml:space="preserve">. Oświadczenie to nie jest podmiotowym środkiem dowodowym. </w:t>
      </w:r>
    </w:p>
    <w:p w14:paraId="41177406" w14:textId="77777777" w:rsidR="004415AD" w:rsidRDefault="005F6853" w:rsidP="007D13C7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5F6853">
        <w:rPr>
          <w:rFonts w:ascii="Times New Roman" w:hAnsi="Times New Roman" w:cs="Times New Roman"/>
        </w:rPr>
        <w:t xml:space="preserve">Zgodnie z art. 274 ust. 1 ustawy </w:t>
      </w:r>
      <w:proofErr w:type="spellStart"/>
      <w:r w:rsidRPr="005F6853">
        <w:rPr>
          <w:rFonts w:ascii="Times New Roman" w:hAnsi="Times New Roman" w:cs="Times New Roman"/>
        </w:rPr>
        <w:t>Pzp</w:t>
      </w:r>
      <w:proofErr w:type="spellEnd"/>
      <w:r w:rsidRPr="005F6853">
        <w:rPr>
          <w:rFonts w:ascii="Times New Roman" w:hAnsi="Times New Roman" w:cs="Times New Roman"/>
        </w:rPr>
        <w:t>, zamawiający przed wyborem najkorzystniejszej oferty wezwie wykonawcę, którego oferta została najwyżej oceniona, do złoże</w:t>
      </w:r>
      <w:r>
        <w:rPr>
          <w:rFonts w:ascii="Times New Roman" w:hAnsi="Times New Roman" w:cs="Times New Roman"/>
        </w:rPr>
        <w:t>nia w wyznaczonym terminie, nie </w:t>
      </w:r>
      <w:r w:rsidRPr="005F6853">
        <w:rPr>
          <w:rFonts w:ascii="Times New Roman" w:hAnsi="Times New Roman" w:cs="Times New Roman"/>
        </w:rPr>
        <w:t>krótszym niż 5 dni, aktualnych na dzień złożenia, następujących podmiotowych środków dowodowych:</w:t>
      </w:r>
    </w:p>
    <w:p w14:paraId="3BCAD3FC" w14:textId="77777777" w:rsidR="00A468B1" w:rsidRDefault="005F6853" w:rsidP="007D13C7">
      <w:pPr>
        <w:pStyle w:val="Akapitzlist"/>
        <w:numPr>
          <w:ilvl w:val="1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braku podstaw wykluczenia: </w:t>
      </w:r>
    </w:p>
    <w:p w14:paraId="6F334129" w14:textId="77777777" w:rsidR="00A468B1" w:rsidRPr="00F144AD" w:rsidRDefault="00A468B1" w:rsidP="00A468B1">
      <w:pPr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6853" w:rsidRPr="00A468B1">
        <w:rPr>
          <w:rFonts w:ascii="Times New Roman" w:hAnsi="Times New Roman"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>
        <w:rPr>
          <w:rFonts w:ascii="Times New Roman" w:hAnsi="Times New Roman" w:cs="Times New Roman"/>
        </w:rPr>
        <w:t>oferty częściowej lub wniosku o </w:t>
      </w:r>
      <w:r w:rsidR="005F6853" w:rsidRPr="00A468B1">
        <w:rPr>
          <w:rFonts w:ascii="Times New Roman" w:hAnsi="Times New Roman" w:cs="Times New Roman"/>
        </w:rPr>
        <w:t xml:space="preserve">dopuszczenie do udziału w postępowaniu niezależnie od innego wykonawcy należącego do </w:t>
      </w:r>
      <w:r w:rsidR="005F6853" w:rsidRPr="00F144AD">
        <w:rPr>
          <w:rFonts w:ascii="Times New Roman" w:hAnsi="Times New Roman" w:cs="Times New Roman"/>
        </w:rPr>
        <w:t xml:space="preserve">tej samej grupy kapitałowej - zgodnie z załącznikiem nr </w:t>
      </w:r>
      <w:r w:rsidR="0005302A" w:rsidRPr="00F144AD">
        <w:rPr>
          <w:rFonts w:ascii="Times New Roman" w:hAnsi="Times New Roman" w:cs="Times New Roman"/>
        </w:rPr>
        <w:t xml:space="preserve">4 </w:t>
      </w:r>
      <w:r w:rsidR="005F6853" w:rsidRPr="00F144AD">
        <w:rPr>
          <w:rFonts w:ascii="Times New Roman" w:hAnsi="Times New Roman" w:cs="Times New Roman"/>
        </w:rPr>
        <w:t>do SWZ,</w:t>
      </w:r>
    </w:p>
    <w:p w14:paraId="1C57C133" w14:textId="77777777" w:rsidR="00F53D52" w:rsidRPr="00F144AD" w:rsidRDefault="00F53D52" w:rsidP="007D13C7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na potwierdzenie spełnienia warunków udziału w postępowaniu:</w:t>
      </w:r>
    </w:p>
    <w:p w14:paraId="6D9B8C61" w14:textId="77777777" w:rsidR="00FB007A" w:rsidRDefault="00F53D52" w:rsidP="00FB007A">
      <w:pPr>
        <w:spacing w:after="120"/>
        <w:ind w:left="708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hAnsi="Times New Roman" w:cs="Times New Roman"/>
        </w:rPr>
        <w:t xml:space="preserve">- </w:t>
      </w:r>
      <w:r w:rsidR="00FB007A">
        <w:rPr>
          <w:rFonts w:ascii="Times New Roman" w:eastAsia="Times New Roman" w:hAnsi="Times New Roman"/>
          <w:lang w:eastAsia="pl-PL"/>
        </w:rPr>
        <w:t>zezwolenie Komisji Nadzoru Finansowego na rozpoczęcie działalności bankowej, o którym mowa w art. 36 ustawy z dnia 29 sierpnia 1997 r. Prawo bankowe (Dz. U. z 2020 r., poz. 1896 ze zm.) lub inny odpowiedni dokument, uprawniający do prowadzenia działalności bankowej zgodnie z obowiązującym prawem.</w:t>
      </w:r>
    </w:p>
    <w:p w14:paraId="036550B1" w14:textId="77777777" w:rsidR="00E91370" w:rsidRPr="00FB007A" w:rsidRDefault="00A5446A" w:rsidP="00FB007A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FB007A">
        <w:rPr>
          <w:rFonts w:ascii="Times New Roman" w:hAnsi="Times New Roman" w:cs="Times New Roman"/>
        </w:rPr>
        <w:t>Zamawiający nie wzywa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</w:t>
      </w:r>
      <w:r w:rsidR="00FB007A" w:rsidRPr="00FB007A">
        <w:rPr>
          <w:rFonts w:ascii="Times New Roman" w:hAnsi="Times New Roman" w:cs="Times New Roman"/>
        </w:rPr>
        <w:t>nawca wskazał w oświadczeniu, o </w:t>
      </w:r>
      <w:r w:rsidRPr="00FB007A">
        <w:rPr>
          <w:rFonts w:ascii="Times New Roman" w:hAnsi="Times New Roman" w:cs="Times New Roman"/>
        </w:rPr>
        <w:t>którym mowa w art. 125 ust. 1, dane umożliwiające dostęp do tych środków.</w:t>
      </w:r>
    </w:p>
    <w:p w14:paraId="60D535B2" w14:textId="77777777" w:rsidR="00981757" w:rsidRPr="00F144AD" w:rsidRDefault="0074763B" w:rsidP="007D13C7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763B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</w:t>
      </w:r>
      <w:r>
        <w:rPr>
          <w:rFonts w:ascii="Times New Roman" w:hAnsi="Times New Roman" w:cs="Times New Roman"/>
        </w:rPr>
        <w:t>z potwierdzi ich prawidłowość i </w:t>
      </w:r>
      <w:r w:rsidRPr="0074763B">
        <w:rPr>
          <w:rFonts w:ascii="Times New Roman" w:hAnsi="Times New Roman" w:cs="Times New Roman"/>
        </w:rPr>
        <w:t>aktualność.</w:t>
      </w:r>
    </w:p>
    <w:p w14:paraId="6E79CB9F" w14:textId="77777777"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70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E913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Sposób obliczenia ceny</w:t>
      </w:r>
    </w:p>
    <w:p w14:paraId="51858A6C" w14:textId="77777777" w:rsidR="00E91370" w:rsidRDefault="00E91370" w:rsidP="007D13C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Przed obliczeniem ceny oferty Wykonawca powinien dokładni</w:t>
      </w:r>
      <w:r w:rsidR="00981757">
        <w:rPr>
          <w:rFonts w:ascii="Times New Roman" w:hAnsi="Times New Roman" w:cs="Times New Roman"/>
        </w:rPr>
        <w:t>e i szczegółowo zapoznać się ze </w:t>
      </w:r>
      <w:r w:rsidRPr="00E91370">
        <w:rPr>
          <w:rFonts w:ascii="Times New Roman" w:hAnsi="Times New Roman" w:cs="Times New Roman"/>
        </w:rPr>
        <w:t>specyfikacją warunków zamówienia.</w:t>
      </w:r>
    </w:p>
    <w:p w14:paraId="0B1C2E39" w14:textId="77777777" w:rsidR="00E91370" w:rsidRDefault="00E91370" w:rsidP="00EB5554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Wykonawca uwzględniając wszystkie wymogi</w:t>
      </w:r>
      <w:r>
        <w:rPr>
          <w:rFonts w:ascii="Times New Roman" w:hAnsi="Times New Roman" w:cs="Times New Roman"/>
        </w:rPr>
        <w:t>, o których mowa w niniejszej S</w:t>
      </w:r>
      <w:r w:rsidRPr="00E91370">
        <w:rPr>
          <w:rFonts w:ascii="Times New Roman" w:hAnsi="Times New Roman" w:cs="Times New Roman"/>
        </w:rPr>
        <w:t xml:space="preserve">WZ, powinien </w:t>
      </w:r>
      <w:r>
        <w:rPr>
          <w:rFonts w:ascii="Times New Roman" w:hAnsi="Times New Roman" w:cs="Times New Roman"/>
        </w:rPr>
        <w:t>w </w:t>
      </w:r>
      <w:r w:rsidRPr="00E91370">
        <w:rPr>
          <w:rFonts w:ascii="Times New Roman" w:hAnsi="Times New Roman" w:cs="Times New Roman"/>
        </w:rPr>
        <w:t xml:space="preserve">cenie ofertowej ująć wszelkie koszty związane z wykonaniem przedmiotu zamówienia, niezbędne dla prawidłowego i pełnego </w:t>
      </w:r>
      <w:r w:rsidR="00EB5554">
        <w:rPr>
          <w:rFonts w:ascii="Times New Roman" w:hAnsi="Times New Roman" w:cs="Times New Roman"/>
        </w:rPr>
        <w:t>wykonania przedmiotu zamówienia,</w:t>
      </w:r>
      <w:r w:rsidRPr="00E91370">
        <w:rPr>
          <w:rFonts w:ascii="Times New Roman" w:hAnsi="Times New Roman" w:cs="Times New Roman"/>
        </w:rPr>
        <w:t xml:space="preserve"> </w:t>
      </w:r>
      <w:r w:rsidR="00EB5554" w:rsidRPr="00EB5554">
        <w:rPr>
          <w:rFonts w:ascii="Times New Roman" w:hAnsi="Times New Roman" w:cs="Times New Roman"/>
        </w:rPr>
        <w:t>cena oferty podana w formularzu ofertowym musi obejmować cały zakres przedmiotu zamówienia wyceniony dla porównywalności ofert w oparciu o formula</w:t>
      </w:r>
      <w:r w:rsidR="00BF6775">
        <w:rPr>
          <w:rFonts w:ascii="Times New Roman" w:hAnsi="Times New Roman" w:cs="Times New Roman"/>
        </w:rPr>
        <w:t>rz cenowy – załącznik nr 2 do S</w:t>
      </w:r>
      <w:r w:rsidR="00EB5554" w:rsidRPr="00EB5554">
        <w:rPr>
          <w:rFonts w:ascii="Times New Roman" w:hAnsi="Times New Roman" w:cs="Times New Roman"/>
        </w:rPr>
        <w:t>WZ.</w:t>
      </w:r>
    </w:p>
    <w:p w14:paraId="53260424" w14:textId="77777777" w:rsidR="00BF6775" w:rsidRDefault="00BF6775" w:rsidP="00137311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BF6775">
        <w:rPr>
          <w:rFonts w:ascii="Times New Roman" w:hAnsi="Times New Roman" w:cs="Times New Roman"/>
        </w:rPr>
        <w:t xml:space="preserve">Cena powinna być podana </w:t>
      </w:r>
      <w:r w:rsidR="00E91370" w:rsidRPr="00BF6775">
        <w:rPr>
          <w:rFonts w:ascii="Times New Roman" w:hAnsi="Times New Roman" w:cs="Times New Roman"/>
        </w:rPr>
        <w:t>cyfro</w:t>
      </w:r>
      <w:r w:rsidRPr="00BF6775">
        <w:rPr>
          <w:rFonts w:ascii="Times New Roman" w:hAnsi="Times New Roman" w:cs="Times New Roman"/>
        </w:rPr>
        <w:t>wo i słownie w złotych polskich.</w:t>
      </w:r>
    </w:p>
    <w:p w14:paraId="7479C532" w14:textId="77777777" w:rsidR="00987555" w:rsidRDefault="00987555" w:rsidP="00137311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kredytu składać się będzie z odsetek wynikających ze zmiennej stopy WIBOR i stałej marży.</w:t>
      </w:r>
    </w:p>
    <w:p w14:paraId="7E8F137C" w14:textId="77777777" w:rsidR="00BF6775" w:rsidRPr="00BF6775" w:rsidRDefault="00BF6775" w:rsidP="00137311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 </w:t>
      </w:r>
      <w:r>
        <w:rPr>
          <w:rFonts w:ascii="Times New Roman" w:hAnsi="Times New Roman"/>
        </w:rPr>
        <w:t>na potrzeby porównania złożonych ofert, aby wyliczenie kosztu kredytu nastąpiło według następujących danych:</w:t>
      </w:r>
    </w:p>
    <w:p w14:paraId="51EB73DB" w14:textId="77777777" w:rsidR="00BF6775" w:rsidRDefault="00BF6775" w:rsidP="00BF6775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kredytu 2 550 000,00 PLN,</w:t>
      </w:r>
    </w:p>
    <w:p w14:paraId="50C8837B" w14:textId="77777777" w:rsidR="00BF6775" w:rsidRDefault="00BF6775" w:rsidP="00BF6775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stopa procentowa WIBOR 1M z dnia </w:t>
      </w:r>
      <w:r w:rsidR="00987555">
        <w:rPr>
          <w:rFonts w:ascii="Times New Roman" w:hAnsi="Times New Roman" w:cs="Times New Roman"/>
        </w:rPr>
        <w:t>2</w:t>
      </w:r>
      <w:r w:rsidR="004C6DD8">
        <w:rPr>
          <w:rFonts w:ascii="Times New Roman" w:hAnsi="Times New Roman" w:cs="Times New Roman"/>
        </w:rPr>
        <w:t xml:space="preserve">7.09.2021 r., tj. 0,18 </w:t>
      </w:r>
      <w:r>
        <w:rPr>
          <w:rFonts w:ascii="Times New Roman" w:hAnsi="Times New Roman" w:cs="Times New Roman"/>
        </w:rPr>
        <w:t>,</w:t>
      </w:r>
    </w:p>
    <w:p w14:paraId="3768E73E" w14:textId="77777777" w:rsidR="00BF6775" w:rsidRDefault="00BF6775" w:rsidP="00BF6775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marża banku (stała w całym okresie obowiązywania umowy kredytowej),</w:t>
      </w:r>
    </w:p>
    <w:p w14:paraId="4E7BFC08" w14:textId="77777777" w:rsidR="00BF6775" w:rsidRPr="00BF6775" w:rsidRDefault="00BF6775" w:rsidP="00BF6775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/>
        </w:rPr>
      </w:pPr>
      <w:r w:rsidRPr="00BF6775">
        <w:rPr>
          <w:rFonts w:ascii="Times New Roman" w:hAnsi="Times New Roman"/>
        </w:rPr>
        <w:t xml:space="preserve">spłata kredytu nastąpi w </w:t>
      </w:r>
      <w:r w:rsidR="00024227">
        <w:rPr>
          <w:rFonts w:ascii="Times New Roman" w:hAnsi="Times New Roman"/>
        </w:rPr>
        <w:t>22</w:t>
      </w:r>
      <w:r w:rsidRPr="00BF6775">
        <w:rPr>
          <w:rFonts w:ascii="Times New Roman" w:hAnsi="Times New Roman"/>
        </w:rPr>
        <w:t xml:space="preserve"> ratach (</w:t>
      </w:r>
      <w:r>
        <w:rPr>
          <w:rFonts w:ascii="Times New Roman" w:hAnsi="Times New Roman"/>
        </w:rPr>
        <w:t>w latach 2022 – 2030</w:t>
      </w:r>
      <w:r w:rsidRPr="00BF6775">
        <w:rPr>
          <w:rFonts w:ascii="Times New Roman" w:hAnsi="Times New Roman"/>
        </w:rPr>
        <w:t xml:space="preserve"> zgodnie z harmonogramem przedstawionym w Opisie przedmiotu zamówienia),</w:t>
      </w:r>
    </w:p>
    <w:p w14:paraId="058095D4" w14:textId="77777777" w:rsidR="00BF6775" w:rsidRPr="00BF6775" w:rsidRDefault="00BF6775" w:rsidP="00BF6775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iCs/>
        </w:rPr>
        <w:lastRenderedPageBreak/>
        <w:t>Planowany termin uruchomienia kredytu: I transza do 29.10.2021 r. do kwoty 1 500 000,00 zł, II transza do 30.11.2021 r. do kwoty 500 000,00 zł, III transza do 15.12.2021 r. do kwoty 550 000,00 zł.</w:t>
      </w:r>
    </w:p>
    <w:p w14:paraId="31008E1A" w14:textId="77777777" w:rsidR="00E91370" w:rsidRPr="00BF6775" w:rsidRDefault="00E91370" w:rsidP="00137311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BF6775">
        <w:rPr>
          <w:rFonts w:ascii="Times New Roman" w:hAnsi="Times New Roman" w:cs="Times New Roman"/>
        </w:rPr>
        <w:t>Dokładność wyliczenia ceny – do dwóch miejsc po przecinku.</w:t>
      </w:r>
    </w:p>
    <w:p w14:paraId="7D585C19" w14:textId="77777777" w:rsidR="00E91370" w:rsidRDefault="00E91370" w:rsidP="007D13C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 oceny ofert Zamawiający będzie brał pod uwagę cenę brutto za wykonanie całości przedmiotu zamówienia.</w:t>
      </w:r>
    </w:p>
    <w:p w14:paraId="41D2376C" w14:textId="77777777" w:rsidR="00E91370" w:rsidRDefault="00E91370" w:rsidP="007D13C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Zamawiający poprawi oczywiste omyłki rachunkowe, z uwzględnieniem konsekwencji rachunkowych dok</w:t>
      </w:r>
      <w:r>
        <w:rPr>
          <w:rFonts w:ascii="Times New Roman" w:hAnsi="Times New Roman" w:cs="Times New Roman"/>
        </w:rPr>
        <w:t>onanych poprawek zgodnie art. 223</w:t>
      </w:r>
      <w:r w:rsidRPr="00E91370">
        <w:rPr>
          <w:rFonts w:ascii="Times New Roman" w:hAnsi="Times New Roman" w:cs="Times New Roman"/>
        </w:rPr>
        <w:t xml:space="preserve"> ust. 2 pkt 2 ustawy </w:t>
      </w:r>
      <w:proofErr w:type="spellStart"/>
      <w:r w:rsidRPr="00E91370">
        <w:rPr>
          <w:rFonts w:ascii="Times New Roman" w:hAnsi="Times New Roman" w:cs="Times New Roman"/>
        </w:rPr>
        <w:t>Pzp</w:t>
      </w:r>
      <w:proofErr w:type="spellEnd"/>
      <w:r w:rsidRPr="00E91370">
        <w:rPr>
          <w:rFonts w:ascii="Times New Roman" w:hAnsi="Times New Roman" w:cs="Times New Roman"/>
        </w:rPr>
        <w:t>, niezwłocznie zawiadamiając o tym Wykonawcę, którego oferta została poprawiona.</w:t>
      </w:r>
    </w:p>
    <w:p w14:paraId="38A50C51" w14:textId="77777777" w:rsidR="00D97486" w:rsidRDefault="00E91370" w:rsidP="007D13C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Zamawiający odrzuca ofertę, jeżeli </w:t>
      </w:r>
      <w:r w:rsidR="00FF1D72">
        <w:rPr>
          <w:rFonts w:ascii="Times New Roman" w:hAnsi="Times New Roman" w:cs="Times New Roman"/>
        </w:rPr>
        <w:t>zawiera błędy w obliczeniu ceny lub kosztu.</w:t>
      </w:r>
    </w:p>
    <w:p w14:paraId="2ED6505A" w14:textId="77777777" w:rsidR="00D97486" w:rsidRPr="00D26EBC" w:rsidRDefault="001532E6" w:rsidP="007D13C7">
      <w:pPr>
        <w:pStyle w:val="Akapitzlist"/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</w:t>
      </w:r>
      <w:r w:rsidRPr="001532E6">
        <w:rPr>
          <w:rFonts w:ascii="Times New Roman" w:hAnsi="Times New Roman" w:cs="Times New Roman"/>
        </w:rPr>
        <w:t>nia oferty, której wybór prowadziłby do powstania obowiąz</w:t>
      </w:r>
      <w:r>
        <w:rPr>
          <w:rFonts w:ascii="Times New Roman" w:hAnsi="Times New Roman" w:cs="Times New Roman"/>
        </w:rPr>
        <w:t>ku podatkowego u Zamawiają</w:t>
      </w:r>
      <w:r w:rsidRPr="001532E6">
        <w:rPr>
          <w:rFonts w:ascii="Times New Roman" w:hAnsi="Times New Roman" w:cs="Times New Roman"/>
        </w:rPr>
        <w:t>cego zgodnie z przepisa</w:t>
      </w:r>
      <w:r>
        <w:rPr>
          <w:rFonts w:ascii="Times New Roman" w:hAnsi="Times New Roman" w:cs="Times New Roman"/>
        </w:rPr>
        <w:t>mi o podatku od towarów i usług</w:t>
      </w:r>
      <w:r w:rsidRPr="00153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</w:t>
      </w:r>
      <w:r w:rsidRPr="001532E6">
        <w:rPr>
          <w:rFonts w:ascii="Times New Roman" w:hAnsi="Times New Roman" w:cs="Times New Roman"/>
        </w:rPr>
        <w:t>amawiający w celu oceny takiej oferty dolicza do przedstawionej w niej ceny podatek od</w:t>
      </w:r>
      <w:r>
        <w:rPr>
          <w:rFonts w:ascii="Times New Roman" w:hAnsi="Times New Roman" w:cs="Times New Roman"/>
        </w:rPr>
        <w:t xml:space="preserve"> </w:t>
      </w:r>
      <w:r w:rsidRPr="001532E6">
        <w:rPr>
          <w:rFonts w:ascii="Times New Roman" w:hAnsi="Times New Roman" w:cs="Times New Roman"/>
        </w:rPr>
        <w:t>towarów i usług, który miałby obowiązek rozliczyć zgodnie z obowiązującymi przepisami.</w:t>
      </w:r>
    </w:p>
    <w:p w14:paraId="6ED546C3" w14:textId="77777777" w:rsidR="00D97486" w:rsidRDefault="00D97486" w:rsidP="00D974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86">
        <w:rPr>
          <w:rFonts w:ascii="Times New Roman" w:hAnsi="Times New Roman" w:cs="Times New Roman"/>
          <w:b/>
          <w:sz w:val="24"/>
          <w:szCs w:val="24"/>
        </w:rPr>
        <w:t>XI</w:t>
      </w:r>
      <w:r w:rsidR="00EC4267">
        <w:rPr>
          <w:rFonts w:ascii="Times New Roman" w:hAnsi="Times New Roman" w:cs="Times New Roman"/>
          <w:b/>
          <w:sz w:val="24"/>
          <w:szCs w:val="24"/>
        </w:rPr>
        <w:t>V</w:t>
      </w:r>
      <w:r w:rsidRPr="00D974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3526">
        <w:rPr>
          <w:rFonts w:ascii="Times New Roman" w:hAnsi="Times New Roman" w:cs="Times New Roman"/>
          <w:b/>
          <w:sz w:val="24"/>
          <w:szCs w:val="24"/>
        </w:rPr>
        <w:t>Opis kryteriów oceny ofert wraz podaniem wag tych kryteriów i sposobu oceny ofert</w:t>
      </w:r>
    </w:p>
    <w:p w14:paraId="07089E48" w14:textId="77777777" w:rsidR="00CE3526" w:rsidRPr="00FA4590" w:rsidRDefault="00CE3526" w:rsidP="007D13C7">
      <w:pPr>
        <w:pStyle w:val="Tekstpodstawowywcity2"/>
        <w:numPr>
          <w:ilvl w:val="3"/>
          <w:numId w:val="17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Z</w:t>
      </w:r>
      <w:r w:rsidRPr="00FA4590">
        <w:rPr>
          <w:rFonts w:ascii="Times New Roman" w:hAnsi="Times New Roman"/>
        </w:rPr>
        <w:t>amawiający będzie się kierował następującymi kryteriami i ich znaczeniem:</w:t>
      </w:r>
    </w:p>
    <w:p w14:paraId="70ACD1F2" w14:textId="77777777"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  <w:b/>
        </w:rPr>
      </w:pPr>
    </w:p>
    <w:p w14:paraId="30FF2E0C" w14:textId="77777777"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>1) 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14:paraId="47049C77" w14:textId="77777777" w:rsidTr="000B6BE8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14:paraId="48964306" w14:textId="77777777" w:rsidR="00CE3526" w:rsidRPr="00FA4590" w:rsidRDefault="00CE3526" w:rsidP="000B6BE8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60DA7" w14:textId="77777777" w:rsidR="00CE3526" w:rsidRPr="00FA4590" w:rsidRDefault="00CE3526" w:rsidP="000B6BE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14:paraId="62969CA7" w14:textId="77777777" w:rsidR="00CE3526" w:rsidRPr="00FA4590" w:rsidRDefault="00FB007A" w:rsidP="000B6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10</w:t>
            </w:r>
            <w:r w:rsidR="00CE3526"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14:paraId="74A6846C" w14:textId="77777777" w:rsidTr="000B6BE8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14:paraId="16F36D5B" w14:textId="77777777" w:rsidR="00CE3526" w:rsidRPr="00FA4590" w:rsidRDefault="00CE3526" w:rsidP="000B6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6F3A9" w14:textId="77777777" w:rsidR="00CE3526" w:rsidRPr="00FA4590" w:rsidRDefault="00CE3526" w:rsidP="000B6BE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14:paraId="6CAE4553" w14:textId="77777777" w:rsidR="00CE3526" w:rsidRPr="00FA4590" w:rsidRDefault="00CE3526" w:rsidP="000B6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33332C6E" w14:textId="77777777"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</w:p>
    <w:p w14:paraId="4D3C41EA" w14:textId="77777777"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W1 – Wartość punktowa oferty</w:t>
      </w:r>
    </w:p>
    <w:p w14:paraId="1BB99290" w14:textId="77777777"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Cmin</w:t>
      </w:r>
      <w:proofErr w:type="spellEnd"/>
      <w:r w:rsidRPr="00FA4590">
        <w:rPr>
          <w:rFonts w:ascii="Times New Roman" w:hAnsi="Times New Roman"/>
        </w:rPr>
        <w:t xml:space="preserve"> – Cena oferty najniższej</w:t>
      </w:r>
    </w:p>
    <w:p w14:paraId="39386F03" w14:textId="77777777"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Cocena</w:t>
      </w:r>
      <w:proofErr w:type="spellEnd"/>
      <w:r w:rsidRPr="00FA4590">
        <w:rPr>
          <w:rFonts w:ascii="Times New Roman" w:hAnsi="Times New Roman"/>
        </w:rPr>
        <w:t xml:space="preserve"> – Cena oferty ocenianej</w:t>
      </w:r>
    </w:p>
    <w:p w14:paraId="4507919E" w14:textId="77777777" w:rsidR="00CE3526" w:rsidRPr="005547B6" w:rsidRDefault="005547B6" w:rsidP="007D13C7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90">
        <w:rPr>
          <w:rFonts w:ascii="Times New Roman" w:hAnsi="Times New Roman"/>
        </w:rPr>
        <w:t>Oferta, która według powyższego wzoru uzyska najwyższą wartość oceny, zostanie wybrana jako najkorzystniejsza</w:t>
      </w:r>
      <w:r>
        <w:rPr>
          <w:rFonts w:ascii="Times New Roman" w:hAnsi="Times New Roman"/>
        </w:rPr>
        <w:t>.</w:t>
      </w:r>
    </w:p>
    <w:p w14:paraId="4E6A37D5" w14:textId="77777777" w:rsidR="005547B6" w:rsidRDefault="005547B6" w:rsidP="007D13C7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</w:rPr>
      </w:pPr>
      <w:r w:rsidRPr="005547B6">
        <w:rPr>
          <w:rFonts w:ascii="Times New Roman" w:hAnsi="Times New Roman" w:cs="Times New Roman"/>
        </w:rPr>
        <w:t>Ocenie będą podlegać wyłącznie oferty niepodlegające odrzuceniu</w:t>
      </w:r>
      <w:r>
        <w:rPr>
          <w:rFonts w:ascii="Times New Roman" w:hAnsi="Times New Roman" w:cs="Times New Roman"/>
        </w:rPr>
        <w:t>.</w:t>
      </w:r>
    </w:p>
    <w:p w14:paraId="5BECD39F" w14:textId="77777777" w:rsidR="005547B6" w:rsidRDefault="005547B6" w:rsidP="005547B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656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14:paraId="277F7486" w14:textId="77777777" w:rsidR="00685656" w:rsidRPr="00EE7C9C" w:rsidRDefault="00685656" w:rsidP="005547B6">
      <w:pPr>
        <w:spacing w:after="120"/>
        <w:jc w:val="both"/>
        <w:rPr>
          <w:rFonts w:ascii="Times New Roman" w:hAnsi="Times New Roman" w:cs="Times New Roman"/>
        </w:rPr>
      </w:pPr>
      <w:r w:rsidRPr="00EE7C9C">
        <w:rPr>
          <w:rFonts w:ascii="Times New Roman" w:hAnsi="Times New Roman" w:cs="Times New Roman"/>
        </w:rPr>
        <w:t>Zamawiający nie wymaga wniesienia wadium w niniejszym postępowaniu</w:t>
      </w:r>
      <w:r w:rsidR="005B4490" w:rsidRPr="00EE7C9C">
        <w:rPr>
          <w:rFonts w:ascii="Times New Roman" w:hAnsi="Times New Roman" w:cs="Times New Roman"/>
        </w:rPr>
        <w:t>.</w:t>
      </w:r>
    </w:p>
    <w:p w14:paraId="5FA5F286" w14:textId="77777777" w:rsidR="003066BD" w:rsidRDefault="003066BD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formalnościach, jakie muszą zostać</w:t>
      </w:r>
      <w:r w:rsidR="00136A06">
        <w:rPr>
          <w:rFonts w:ascii="Times New Roman" w:hAnsi="Times New Roman" w:cs="Times New Roman"/>
          <w:b/>
          <w:sz w:val="24"/>
          <w:szCs w:val="24"/>
        </w:rPr>
        <w:t xml:space="preserve"> dopełnione po wyborze oferty w </w:t>
      </w:r>
      <w:r>
        <w:rPr>
          <w:rFonts w:ascii="Times New Roman" w:hAnsi="Times New Roman" w:cs="Times New Roman"/>
          <w:b/>
          <w:sz w:val="24"/>
          <w:szCs w:val="24"/>
        </w:rPr>
        <w:t>celu zawarcia umowy w sprawie zamówienia publicznego</w:t>
      </w:r>
    </w:p>
    <w:p w14:paraId="7C55E135" w14:textId="77777777" w:rsidR="00136A06" w:rsidRPr="00562910" w:rsidRDefault="00136A06" w:rsidP="007D13C7">
      <w:pPr>
        <w:numPr>
          <w:ilvl w:val="0"/>
          <w:numId w:val="19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zawiera umowę w sprawie zamówienia publicznego</w:t>
      </w:r>
      <w:r w:rsidR="00F35F0B" w:rsidRPr="00562910">
        <w:rPr>
          <w:rFonts w:ascii="Times New Roman" w:hAnsi="Times New Roman" w:cs="Times New Roman"/>
        </w:rPr>
        <w:t>, z uwzględnieniem art. 577 ustawy,</w:t>
      </w:r>
      <w:r w:rsidRPr="00562910">
        <w:rPr>
          <w:rFonts w:ascii="Times New Roman" w:hAnsi="Times New Roman" w:cs="Times New Roman"/>
        </w:rPr>
        <w:t xml:space="preserve"> w terminie nie krótszym niż 5 dni od dnia przesłania zawiadomienia o wy</w:t>
      </w:r>
      <w:r w:rsidR="00F35F0B" w:rsidRPr="00562910">
        <w:rPr>
          <w:rFonts w:ascii="Times New Roman" w:hAnsi="Times New Roman"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14:paraId="05ADA8FE" w14:textId="77777777" w:rsidR="00136A06" w:rsidRPr="00562910" w:rsidRDefault="00136A06" w:rsidP="007D13C7">
      <w:pPr>
        <w:numPr>
          <w:ilvl w:val="0"/>
          <w:numId w:val="19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może zawrzeć umowę w sprawie zamówienia publicznego przed upływem terminu,</w:t>
      </w:r>
      <w:r w:rsidR="002A62D6" w:rsidRPr="00562910">
        <w:rPr>
          <w:rFonts w:ascii="Times New Roman" w:hAnsi="Times New Roman" w:cs="Times New Roman"/>
        </w:rPr>
        <w:t xml:space="preserve"> o którym mowa w ust. 1, jeżeli </w:t>
      </w:r>
      <w:r w:rsidRPr="00562910">
        <w:rPr>
          <w:rFonts w:ascii="Times New Roman" w:hAnsi="Times New Roman" w:cs="Times New Roman"/>
        </w:rPr>
        <w:t>w postępowaniu o udzielenie zamówienia prowadzonym w trybie podstawowym złożono tylko jedną ofertę.</w:t>
      </w:r>
    </w:p>
    <w:p w14:paraId="7238B9C3" w14:textId="77777777" w:rsidR="00F35F0B" w:rsidRPr="00562910" w:rsidRDefault="00F35F0B" w:rsidP="007D13C7">
      <w:pPr>
        <w:numPr>
          <w:ilvl w:val="0"/>
          <w:numId w:val="19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Wykonawca, którego oferta została wybrana jako najkorzystniejsza, zostanie poinformowany przez Zamawiającego o miejscu i terminie podpisania umowy.</w:t>
      </w:r>
    </w:p>
    <w:p w14:paraId="053B7577" w14:textId="77777777" w:rsidR="00136A06" w:rsidRPr="00562910" w:rsidRDefault="00136A06" w:rsidP="007D13C7">
      <w:pPr>
        <w:numPr>
          <w:ilvl w:val="0"/>
          <w:numId w:val="19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5160103" w14:textId="77777777" w:rsidR="008A058D" w:rsidRPr="00562910" w:rsidRDefault="008A058D" w:rsidP="007D13C7">
      <w:pPr>
        <w:numPr>
          <w:ilvl w:val="0"/>
          <w:numId w:val="19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lastRenderedPageBreak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4831C56D" w14:textId="77777777" w:rsidR="0000044C" w:rsidRPr="00873E1E" w:rsidRDefault="008A058D" w:rsidP="007D13C7">
      <w:pPr>
        <w:numPr>
          <w:ilvl w:val="0"/>
          <w:numId w:val="19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14:paraId="386FD1AC" w14:textId="77777777" w:rsidR="00562910" w:rsidRDefault="00562910" w:rsidP="005629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</w:t>
      </w:r>
    </w:p>
    <w:p w14:paraId="34CB7C9E" w14:textId="77777777" w:rsidR="006C32C5" w:rsidRPr="00CD581F" w:rsidRDefault="00FB007A" w:rsidP="00B776E4">
      <w:pPr>
        <w:pStyle w:val="Akapitzlist"/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wniesienia zabezpieczenia należytego wykonania umowy.</w:t>
      </w:r>
    </w:p>
    <w:p w14:paraId="7D7877A9" w14:textId="77777777" w:rsidR="006C32C5" w:rsidRDefault="006C32C5" w:rsidP="006C32C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</w:t>
      </w:r>
    </w:p>
    <w:p w14:paraId="11938C6D" w14:textId="77777777"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CD581F">
        <w:rPr>
          <w:rFonts w:ascii="Times New Roman" w:hAnsi="Times New Roman" w:cs="Times New Roman"/>
        </w:rPr>
        <w:t>Pzp</w:t>
      </w:r>
      <w:proofErr w:type="spellEnd"/>
      <w:r w:rsidRPr="00CD581F">
        <w:rPr>
          <w:rFonts w:ascii="Times New Roman" w:hAnsi="Times New Roman" w:cs="Times New Roman"/>
        </w:rPr>
        <w:t>.</w:t>
      </w:r>
    </w:p>
    <w:p w14:paraId="647EF927" w14:textId="77777777"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2. Odwołanie przysługuje na:</w:t>
      </w:r>
    </w:p>
    <w:p w14:paraId="762938E9" w14:textId="77777777" w:rsidR="00C15BA6" w:rsidRPr="00CD581F" w:rsidRDefault="00C15BA6" w:rsidP="007D13C7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niezgodną</w:t>
      </w:r>
      <w:r w:rsidR="007814AF" w:rsidRPr="00CD581F">
        <w:rPr>
          <w:rFonts w:ascii="Times New Roman" w:hAnsi="Times New Roman" w:cs="Times New Roman"/>
        </w:rPr>
        <w:t xml:space="preserve"> z przepisami ustawy czynność Zamawiającego, podjętą w postępowaniu o udzielenie zamó</w:t>
      </w:r>
      <w:r w:rsidRPr="00CD581F">
        <w:rPr>
          <w:rFonts w:ascii="Times New Roman" w:hAnsi="Times New Roman" w:cs="Times New Roman"/>
        </w:rPr>
        <w:t>wienia, w tym na projektowane postanowienie umowy;</w:t>
      </w:r>
    </w:p>
    <w:p w14:paraId="26794A7E" w14:textId="77777777" w:rsidR="00C15BA6" w:rsidRPr="00CD581F" w:rsidRDefault="00BE4924" w:rsidP="007D13C7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zaniechanie czynności w postę</w:t>
      </w:r>
      <w:r w:rsidR="00C15BA6" w:rsidRPr="00CD581F">
        <w:rPr>
          <w:rFonts w:ascii="Times New Roman" w:hAnsi="Times New Roman" w:cs="Times New Roman"/>
        </w:rPr>
        <w:t>powaniu o udziel</w:t>
      </w:r>
      <w:r w:rsidRPr="00CD581F">
        <w:rPr>
          <w:rFonts w:ascii="Times New Roman" w:hAnsi="Times New Roman" w:cs="Times New Roman"/>
        </w:rPr>
        <w:t>enie zamówienia, do której Zamawiający był obowią</w:t>
      </w:r>
      <w:r w:rsidR="00C15BA6" w:rsidRPr="00CD581F">
        <w:rPr>
          <w:rFonts w:ascii="Times New Roman" w:hAnsi="Times New Roman" w:cs="Times New Roman"/>
        </w:rPr>
        <w:t>zany na podstawie ustawy.</w:t>
      </w:r>
    </w:p>
    <w:p w14:paraId="162B8364" w14:textId="77777777"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3. Odwołanie wnosi si</w:t>
      </w:r>
      <w:r w:rsidR="00BE4924" w:rsidRPr="00CD581F">
        <w:rPr>
          <w:rFonts w:ascii="Times New Roman" w:hAnsi="Times New Roman" w:cs="Times New Roman"/>
        </w:rPr>
        <w:t>ę</w:t>
      </w:r>
      <w:r w:rsidRPr="00CD581F">
        <w:rPr>
          <w:rFonts w:ascii="Times New Roman" w:hAnsi="Times New Roman" w:cs="Times New Roman"/>
        </w:rPr>
        <w:t xml:space="preserve"> do Prezesa Krajowej Izby Odwoł</w:t>
      </w:r>
      <w:r w:rsidR="00BE4924" w:rsidRPr="00CD581F">
        <w:rPr>
          <w:rFonts w:ascii="Times New Roman" w:hAnsi="Times New Roman" w:cs="Times New Roman"/>
        </w:rPr>
        <w:t>awczej w formie pisemnej albo w </w:t>
      </w:r>
      <w:r w:rsidRPr="00CD581F">
        <w:rPr>
          <w:rFonts w:ascii="Times New Roman" w:hAnsi="Times New Roman" w:cs="Times New Roman"/>
        </w:rPr>
        <w:t>formie elektronicznej albo w postaci elektronicznej opatrzone podpisem zaufanym.</w:t>
      </w:r>
    </w:p>
    <w:p w14:paraId="1E5C4EF9" w14:textId="77777777"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4. Na orzeczenie Krajowej Izby Odwoławczej oraz postanowienie Prezesa K</w:t>
      </w:r>
      <w:r w:rsidR="00594E6F" w:rsidRPr="00CD581F">
        <w:rPr>
          <w:rFonts w:ascii="Times New Roman" w:hAnsi="Times New Roman" w:cs="Times New Roman"/>
        </w:rPr>
        <w:t xml:space="preserve">rajowej Izby Odwoławczej, o którym mowa w art. 519 ust. 1 </w:t>
      </w:r>
      <w:proofErr w:type="spellStart"/>
      <w:r w:rsidR="00594E6F" w:rsidRPr="00CD581F">
        <w:rPr>
          <w:rFonts w:ascii="Times New Roman" w:hAnsi="Times New Roman" w:cs="Times New Roman"/>
        </w:rPr>
        <w:t>Pzp</w:t>
      </w:r>
      <w:proofErr w:type="spellEnd"/>
      <w:r w:rsidR="00594E6F" w:rsidRPr="00CD581F">
        <w:rPr>
          <w:rFonts w:ascii="Times New Roman" w:hAnsi="Times New Roman" w:cs="Times New Roman"/>
        </w:rPr>
        <w:t>, stronom oraz uczestnikom postę</w:t>
      </w:r>
      <w:r w:rsidRPr="00CD581F">
        <w:rPr>
          <w:rFonts w:ascii="Times New Roman" w:hAnsi="Times New Roman" w:cs="Times New Roman"/>
        </w:rPr>
        <w:t>powania odwoławczego przysługuje skarga d</w:t>
      </w:r>
      <w:r w:rsidR="00594E6F" w:rsidRPr="00CD581F">
        <w:rPr>
          <w:rFonts w:ascii="Times New Roman" w:hAnsi="Times New Roman" w:cs="Times New Roman"/>
        </w:rPr>
        <w:t>o sądu. Skargę wnosi się</w:t>
      </w:r>
      <w:r w:rsidRPr="00CD581F">
        <w:rPr>
          <w:rFonts w:ascii="Times New Roman" w:hAnsi="Times New Roman" w:cs="Times New Roman"/>
        </w:rPr>
        <w:t>̨</w:t>
      </w:r>
      <w:r w:rsidR="00594E6F" w:rsidRPr="00CD581F">
        <w:rPr>
          <w:rFonts w:ascii="Times New Roman" w:hAnsi="Times New Roman" w:cs="Times New Roman"/>
        </w:rPr>
        <w:t xml:space="preserve"> do Sądu Okręgowego w Warszawie za poś</w:t>
      </w:r>
      <w:r w:rsidRPr="00CD581F">
        <w:rPr>
          <w:rFonts w:ascii="Times New Roman" w:hAnsi="Times New Roman" w:cs="Times New Roman"/>
        </w:rPr>
        <w:t>redn</w:t>
      </w:r>
      <w:r w:rsidR="00594E6F" w:rsidRPr="00CD581F">
        <w:rPr>
          <w:rFonts w:ascii="Times New Roman" w:hAnsi="Times New Roman" w:cs="Times New Roman"/>
        </w:rPr>
        <w:t>ictwem Prezesa Krajowej Izby Od</w:t>
      </w:r>
      <w:r w:rsidRPr="00CD581F">
        <w:rPr>
          <w:rFonts w:ascii="Times New Roman" w:hAnsi="Times New Roman" w:cs="Times New Roman"/>
        </w:rPr>
        <w:t>woławczej.</w:t>
      </w:r>
    </w:p>
    <w:p w14:paraId="564E7069" w14:textId="77777777" w:rsidR="005F45D8" w:rsidRPr="007627DF" w:rsidRDefault="00C15BA6" w:rsidP="007627DF">
      <w:pPr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5. Szczegółowe informacje dotyczące środków</w:t>
      </w:r>
      <w:r w:rsidR="00523378" w:rsidRPr="00CD581F">
        <w:rPr>
          <w:rFonts w:ascii="Times New Roman" w:hAnsi="Times New Roman" w:cs="Times New Roman"/>
        </w:rPr>
        <w:t xml:space="preserve"> ochrony prawnej określone są w Dziale IX „Środki ochrony prawnej” </w:t>
      </w:r>
      <w:proofErr w:type="spellStart"/>
      <w:r w:rsidR="00523378" w:rsidRPr="00CD581F">
        <w:rPr>
          <w:rFonts w:ascii="Times New Roman" w:hAnsi="Times New Roman" w:cs="Times New Roman"/>
        </w:rPr>
        <w:t>Pzp</w:t>
      </w:r>
      <w:proofErr w:type="spellEnd"/>
      <w:r w:rsidR="00523378" w:rsidRPr="00CD581F">
        <w:rPr>
          <w:rFonts w:ascii="Times New Roman" w:hAnsi="Times New Roman" w:cs="Times New Roman"/>
        </w:rPr>
        <w:t>.</w:t>
      </w:r>
    </w:p>
    <w:p w14:paraId="1A3B50B3" w14:textId="77777777" w:rsidR="002156A7" w:rsidRDefault="002156A7" w:rsidP="00215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282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7093B3B9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D62B218" w14:textId="77777777" w:rsidR="00ED5BC5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</w:t>
      </w:r>
      <w:r>
        <w:rPr>
          <w:rFonts w:ascii="Times New Roman" w:hAnsi="Times New Roman" w:cs="Times New Roman"/>
        </w:rPr>
        <w:t>A</w:t>
      </w:r>
      <w:r w:rsidRPr="00630B73">
        <w:rPr>
          <w:rFonts w:ascii="Times New Roman" w:hAnsi="Times New Roman" w:cs="Times New Roman"/>
        </w:rPr>
        <w:t xml:space="preserve">dministratorem Pani/Pana danych osobowych jest Gmina </w:t>
      </w:r>
      <w:r>
        <w:rPr>
          <w:rFonts w:ascii="Times New Roman" w:hAnsi="Times New Roman" w:cs="Times New Roman"/>
        </w:rPr>
        <w:t>Żelechlinek (</w:t>
      </w:r>
      <w:r w:rsidRPr="00630B73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Plac Tysiąclecia 1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97-226 Żelechlinek</w:t>
      </w:r>
      <w:r w:rsidRPr="00630B73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44 712 27 12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e-mail: gmina@zelechlinek.pl),</w:t>
      </w:r>
      <w:r w:rsidRPr="0063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zwana dalej „Administratorem” lub „Zamawiającym”,</w:t>
      </w:r>
    </w:p>
    <w:p w14:paraId="7E574684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0B73">
        <w:t xml:space="preserve"> </w:t>
      </w:r>
      <w:r w:rsidRPr="00630B73">
        <w:rPr>
          <w:rFonts w:ascii="Times New Roman" w:hAnsi="Times New Roman" w:cs="Times New Roman"/>
        </w:rPr>
        <w:t>Administrator wyznaczył Inspektora Ochrony Danych, z którym może Pani/Pan skontaktować się pod adresem e-ma</w:t>
      </w:r>
      <w:r>
        <w:rPr>
          <w:rFonts w:ascii="Times New Roman" w:hAnsi="Times New Roman" w:cs="Times New Roman"/>
        </w:rPr>
        <w:t>il</w:t>
      </w:r>
      <w:r w:rsidRPr="00630B73">
        <w:rPr>
          <w:rFonts w:ascii="Times New Roman" w:hAnsi="Times New Roman" w:cs="Times New Roman"/>
        </w:rPr>
        <w:t>: inspektor@cbi24.pl lub pisemnie, kierując korespondencję pod adres siedziby Administratora.</w:t>
      </w:r>
    </w:p>
    <w:p w14:paraId="75392345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Pani/Pana dane osobowe przetwarzane będą na podstawie art. 6 ust. 1 lit. c RODO w celu związanym z postępowaniem o udzielenie zamówienia publicznego pn</w:t>
      </w:r>
      <w:r>
        <w:rPr>
          <w:rFonts w:ascii="Times New Roman" w:hAnsi="Times New Roman" w:cs="Times New Roman"/>
        </w:rPr>
        <w:t xml:space="preserve">. </w:t>
      </w:r>
      <w:r w:rsidRPr="004A41AA">
        <w:rPr>
          <w:rFonts w:ascii="Times New Roman" w:hAnsi="Times New Roman" w:cs="Times New Roman"/>
        </w:rPr>
        <w:t>„</w:t>
      </w:r>
      <w:r w:rsidR="00FB007A">
        <w:rPr>
          <w:rFonts w:ascii="Times New Roman" w:hAnsi="Times New Roman" w:cs="Times New Roman"/>
        </w:rPr>
        <w:t>Udzielenie i obsługa kredytu długoterminowego w wysokości do 2 550 000,00 PLN</w:t>
      </w:r>
      <w:r>
        <w:rPr>
          <w:rFonts w:ascii="Times New Roman" w:hAnsi="Times New Roman" w:cs="Times New Roman"/>
        </w:rPr>
        <w:t>”,</w:t>
      </w:r>
    </w:p>
    <w:p w14:paraId="2C0B0EDF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</w:t>
      </w:r>
      <w:r w:rsidRPr="00630B73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1129 ze zm.</w:t>
      </w:r>
      <w:r w:rsidRPr="00630B73">
        <w:rPr>
          <w:rFonts w:ascii="Times New Roman" w:hAnsi="Times New Roman" w:cs="Times New Roman"/>
        </w:rPr>
        <w:t xml:space="preserve">), dalej „ustawa PZP”, </w:t>
      </w:r>
    </w:p>
    <w:p w14:paraId="3F463DC7" w14:textId="77777777" w:rsidR="00ED5BC5" w:rsidRPr="00A541FE" w:rsidRDefault="00ED5BC5" w:rsidP="00ED5BC5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lastRenderedPageBreak/>
        <w:t>− Pani/Pana dane osobowe będą przechowywane, zgodnie z art. 78 ust. 1 ustawy PZP, przez okres 4 lat od dnia zakończenia postęp</w:t>
      </w:r>
      <w:r>
        <w:rPr>
          <w:rFonts w:ascii="Times New Roman" w:hAnsi="Times New Roman"/>
        </w:rPr>
        <w:t xml:space="preserve">owania o udzielenie zamówienia. </w:t>
      </w:r>
      <w:r w:rsidRPr="00D042F2">
        <w:rPr>
          <w:rFonts w:ascii="Times New Roman" w:hAnsi="Times New Roman"/>
        </w:rPr>
        <w:t>Jeż</w:t>
      </w:r>
      <w:r>
        <w:rPr>
          <w:rFonts w:ascii="Times New Roman" w:hAnsi="Times New Roman"/>
        </w:rPr>
        <w:t>eli okres obowiązywania umowy w </w:t>
      </w:r>
      <w:r w:rsidRPr="00D042F2">
        <w:rPr>
          <w:rFonts w:ascii="Times New Roman" w:hAnsi="Times New Roman"/>
        </w:rPr>
        <w:t>sprawie zamówienia publicznego przekracza 4 lata, zamawiający przechowuje protokół postępowania wraz z załącznikami przez cały okres obowiązywania umowy w sprawie zamówienia publicznego.</w:t>
      </w:r>
      <w:r>
        <w:rPr>
          <w:rFonts w:ascii="Times New Roman" w:hAnsi="Times New Roman"/>
        </w:rPr>
        <w:t xml:space="preserve"> </w:t>
      </w:r>
      <w:r w:rsidRPr="00D042F2">
        <w:rPr>
          <w:rFonts w:ascii="Times New Roman" w:hAnsi="Times New Roman"/>
        </w:rPr>
        <w:t>Ponadto dane osobowe będą przechowywane przez okres oraz w za</w:t>
      </w:r>
      <w:r>
        <w:rPr>
          <w:rFonts w:ascii="Times New Roman" w:hAnsi="Times New Roman"/>
        </w:rPr>
        <w:t>kresie wymaganym przez ustawę z </w:t>
      </w:r>
      <w:r w:rsidRPr="00D042F2">
        <w:rPr>
          <w:rFonts w:ascii="Times New Roman" w:hAnsi="Times New Roman"/>
        </w:rPr>
        <w:t>dnia 14 lipca 1983 r. o narodowym z</w:t>
      </w:r>
      <w:r>
        <w:rPr>
          <w:rFonts w:ascii="Times New Roman" w:hAnsi="Times New Roman"/>
        </w:rPr>
        <w:t xml:space="preserve">asobie archiwalnym i archiwach </w:t>
      </w:r>
      <w:r w:rsidRPr="00D042F2">
        <w:rPr>
          <w:rFonts w:ascii="Times New Roman" w:hAnsi="Times New Roman"/>
        </w:rPr>
        <w:t>(</w:t>
      </w:r>
      <w:proofErr w:type="spellStart"/>
      <w:r w:rsidRPr="00D042F2">
        <w:rPr>
          <w:rFonts w:ascii="Times New Roman" w:hAnsi="Times New Roman"/>
        </w:rPr>
        <w:t>t.j</w:t>
      </w:r>
      <w:proofErr w:type="spellEnd"/>
      <w:r w:rsidRPr="00D042F2">
        <w:rPr>
          <w:rFonts w:ascii="Times New Roman" w:hAnsi="Times New Roman"/>
        </w:rPr>
        <w:t xml:space="preserve">. Dz. U. </w:t>
      </w:r>
      <w:r>
        <w:rPr>
          <w:rFonts w:ascii="Times New Roman" w:hAnsi="Times New Roman"/>
        </w:rPr>
        <w:t>z 2020 r. poz. 164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 w:rsidRPr="00D042F2">
        <w:rPr>
          <w:rFonts w:ascii="Times New Roman" w:hAnsi="Times New Roman"/>
        </w:rPr>
        <w:t xml:space="preserve">, akty wykonawcze do tej </w:t>
      </w:r>
      <w:r>
        <w:rPr>
          <w:rFonts w:ascii="Times New Roman" w:hAnsi="Times New Roman"/>
        </w:rPr>
        <w:t>ustawy oraz inne przepisy prawa</w:t>
      </w:r>
      <w:r>
        <w:rPr>
          <w:rFonts w:ascii="Times New Roman" w:hAnsi="Times New Roman" w:cs="Times New Roman"/>
        </w:rPr>
        <w:t>,</w:t>
      </w:r>
      <w:r w:rsidRPr="00630B73">
        <w:rPr>
          <w:rFonts w:ascii="Times New Roman" w:hAnsi="Times New Roman" w:cs="Times New Roman"/>
        </w:rPr>
        <w:t xml:space="preserve"> </w:t>
      </w:r>
    </w:p>
    <w:p w14:paraId="04BCE10D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14:paraId="5D125676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w odniesieniu do Pani/Pana danych osobowych decyzje nie będą podejmowane w sposób zautomatyzowany, stosowanie do art. 22 RODO, </w:t>
      </w:r>
    </w:p>
    <w:p w14:paraId="238BC330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posiada Pani/Pan: </w:t>
      </w:r>
    </w:p>
    <w:p w14:paraId="43CBC581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15 RODO prawo dostępu do danych osobowych Pani/Pana dotyczących, </w:t>
      </w:r>
    </w:p>
    <w:p w14:paraId="7B64C11F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14:paraId="6351CB9A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14:paraId="53FCD133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14:paraId="24F26DD7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nie przysługuje Pani/Panu: </w:t>
      </w:r>
    </w:p>
    <w:p w14:paraId="036CA28E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w związku z art. 17 ust. 3 lit. b, d lub e RODO prawo do usunięcia danych osobowych, </w:t>
      </w:r>
    </w:p>
    <w:p w14:paraId="79A4E611" w14:textId="77777777" w:rsidR="00ED5BC5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przenoszenia danych osobowych, o którym mowa w art. 20 RODO, </w:t>
      </w:r>
    </w:p>
    <w:p w14:paraId="461B1B21" w14:textId="77777777" w:rsidR="00630B73" w:rsidRPr="00630B73" w:rsidRDefault="00ED5BC5" w:rsidP="00ED5BC5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</w:t>
      </w:r>
      <w:r w:rsidRPr="00630B73">
        <w:rPr>
          <w:rFonts w:ascii="Times New Roman" w:hAnsi="Times New Roman"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630B73">
        <w:rPr>
          <w:rFonts w:ascii="Times New Roman" w:hAnsi="Times New Roman" w:cs="Times New Roman"/>
        </w:rPr>
        <w:t>.</w:t>
      </w:r>
    </w:p>
    <w:p w14:paraId="18EC8BB2" w14:textId="77777777" w:rsidR="002A269F" w:rsidRDefault="002A269F" w:rsidP="006630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7E2D0" w14:textId="77777777" w:rsidR="002A269F" w:rsidRDefault="002A269F" w:rsidP="002A269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Podwykonawstwo</w:t>
      </w:r>
    </w:p>
    <w:p w14:paraId="3A85136A" w14:textId="77777777" w:rsidR="002A269F" w:rsidRPr="002D0DB6" w:rsidRDefault="002A269F" w:rsidP="007D13C7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Wykonawca może powierzyć wykonanie części zamówienia podwykonawcy. </w:t>
      </w:r>
    </w:p>
    <w:p w14:paraId="1E4698C9" w14:textId="77777777" w:rsidR="005C707E" w:rsidRPr="002D0DB6" w:rsidRDefault="002A269F" w:rsidP="007D13C7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wymaga, aby w </w:t>
      </w:r>
      <w:r w:rsidR="005C707E" w:rsidRPr="002D0DB6">
        <w:rPr>
          <w:rFonts w:ascii="Times New Roman" w:hAnsi="Times New Roman" w:cs="Times New Roman"/>
        </w:rPr>
        <w:t xml:space="preserve">przypadku powierzenia części zamówienia podwykonawcom, wykonawca wskazał w ofercie </w:t>
      </w:r>
      <w:r w:rsidR="004A29D2">
        <w:rPr>
          <w:rFonts w:ascii="Times New Roman" w:hAnsi="Times New Roman" w:cs="Times New Roman"/>
        </w:rPr>
        <w:t>zakres</w:t>
      </w:r>
      <w:r w:rsidR="005C707E" w:rsidRPr="002D0DB6">
        <w:rPr>
          <w:rFonts w:ascii="Times New Roman" w:hAnsi="Times New Roman" w:cs="Times New Roman"/>
        </w:rPr>
        <w:t xml:space="preserve"> zamówienia, których wykonanie zamierza powierzyć podwykonawcom i podania przez Wykonawcę nazw podwykonawców, o ile są już znane.</w:t>
      </w:r>
    </w:p>
    <w:p w14:paraId="1560113E" w14:textId="77777777" w:rsidR="00A02444" w:rsidRPr="00F144AD" w:rsidRDefault="005C707E" w:rsidP="007D13C7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nie zastrzega obowiązku osobistego wykonania przez Wykonawcę kluczowych części </w:t>
      </w:r>
      <w:r w:rsidRPr="00F144AD">
        <w:rPr>
          <w:rFonts w:ascii="Times New Roman" w:hAnsi="Times New Roman" w:cs="Times New Roman"/>
        </w:rPr>
        <w:t>zamówienia.</w:t>
      </w:r>
    </w:p>
    <w:p w14:paraId="2182302C" w14:textId="77777777" w:rsidR="00FE24B8" w:rsidRDefault="00FE24B8" w:rsidP="00FE24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XXI. Poleganie na zasobach innych podmiotów</w:t>
      </w:r>
      <w:r w:rsidR="008C26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7EC7C0" w14:textId="77777777" w:rsidR="003613D1" w:rsidRPr="003613D1" w:rsidRDefault="003613D1" w:rsidP="00FE24B8">
      <w:pPr>
        <w:spacing w:after="120"/>
        <w:jc w:val="both"/>
        <w:rPr>
          <w:rFonts w:ascii="Times New Roman" w:hAnsi="Times New Roman" w:cs="Times New Roman"/>
          <w:color w:val="FF0000"/>
        </w:rPr>
      </w:pPr>
      <w:r w:rsidRPr="003613D1">
        <w:rPr>
          <w:rFonts w:ascii="Times New Roman" w:hAnsi="Times New Roman" w:cs="Times New Roman"/>
        </w:rPr>
        <w:t>Wykonawca nie może polegać na zasobach innych podmiotów w celu wykazania spełnienia warunków dotyczących uprawnień do prowadzenia określonej działalności gospodarczej lub zawodowej.</w:t>
      </w:r>
    </w:p>
    <w:p w14:paraId="0CC1DA55" w14:textId="77777777" w:rsidR="00385A6E" w:rsidRPr="003613D1" w:rsidRDefault="00385A6E" w:rsidP="003F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D1">
        <w:rPr>
          <w:rFonts w:ascii="Times New Roman" w:hAnsi="Times New Roman" w:cs="Times New Roman"/>
          <w:b/>
          <w:sz w:val="24"/>
          <w:szCs w:val="24"/>
        </w:rPr>
        <w:lastRenderedPageBreak/>
        <w:t>XX</w:t>
      </w:r>
      <w:r w:rsidR="007627DF" w:rsidRPr="003613D1">
        <w:rPr>
          <w:rFonts w:ascii="Times New Roman" w:hAnsi="Times New Roman" w:cs="Times New Roman"/>
          <w:b/>
          <w:sz w:val="24"/>
          <w:szCs w:val="24"/>
        </w:rPr>
        <w:t>I</w:t>
      </w:r>
      <w:r w:rsidR="00FE24B8" w:rsidRPr="003613D1">
        <w:rPr>
          <w:rFonts w:ascii="Times New Roman" w:hAnsi="Times New Roman" w:cs="Times New Roman"/>
          <w:b/>
          <w:sz w:val="24"/>
          <w:szCs w:val="24"/>
        </w:rPr>
        <w:t>I</w:t>
      </w:r>
      <w:r w:rsidRPr="003613D1">
        <w:rPr>
          <w:rFonts w:ascii="Times New Roman" w:hAnsi="Times New Roman" w:cs="Times New Roman"/>
          <w:b/>
          <w:sz w:val="24"/>
          <w:szCs w:val="24"/>
        </w:rPr>
        <w:t>. Informacja dla Wykonawców wspólnie ubiegających się o udzielenie zamówienia</w:t>
      </w:r>
      <w:r w:rsidR="00C3489C" w:rsidRPr="003613D1">
        <w:rPr>
          <w:rFonts w:ascii="Times New Roman" w:hAnsi="Times New Roman" w:cs="Times New Roman"/>
          <w:b/>
          <w:sz w:val="24"/>
          <w:szCs w:val="24"/>
        </w:rPr>
        <w:t xml:space="preserve"> (w tym spółki cywilne)</w:t>
      </w:r>
    </w:p>
    <w:p w14:paraId="03E1B098" w14:textId="77777777" w:rsidR="00044C1D" w:rsidRPr="003613D1" w:rsidRDefault="00385A6E" w:rsidP="007D13C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13D1">
        <w:rPr>
          <w:rFonts w:ascii="Times New Roman" w:hAnsi="Times New Roman"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14:paraId="0440762A" w14:textId="77777777" w:rsidR="00C6054A" w:rsidRPr="003613D1" w:rsidRDefault="00044C1D" w:rsidP="007D13C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13D1">
        <w:rPr>
          <w:rFonts w:ascii="Times New Roman" w:hAnsi="Times New Roman"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3613D1">
        <w:rPr>
          <w:rFonts w:ascii="Times New Roman" w:hAnsi="Times New Roman" w:cs="Times New Roman"/>
          <w:color w:val="000000"/>
        </w:rPr>
        <w:t>a podmiotowe środki dowodowe, o </w:t>
      </w:r>
      <w:r w:rsidRPr="003613D1">
        <w:rPr>
          <w:rFonts w:ascii="Times New Roman" w:hAnsi="Times New Roman" w:cs="Times New Roman"/>
          <w:color w:val="000000"/>
        </w:rPr>
        <w:t xml:space="preserve">których mowa w </w:t>
      </w:r>
      <w:r w:rsidR="00F47244" w:rsidRPr="003613D1">
        <w:rPr>
          <w:rFonts w:ascii="Times New Roman" w:hAnsi="Times New Roman" w:cs="Times New Roman"/>
          <w:color w:val="000000"/>
        </w:rPr>
        <w:t>rozdz. XII.3.2)a)</w:t>
      </w:r>
      <w:r w:rsidRPr="003613D1">
        <w:rPr>
          <w:rFonts w:ascii="Times New Roman" w:hAnsi="Times New Roman" w:cs="Times New Roman"/>
          <w:color w:val="000000"/>
        </w:rPr>
        <w:t xml:space="preserve"> SWZ</w:t>
      </w:r>
      <w:r w:rsidR="00213BC6" w:rsidRPr="003613D1">
        <w:rPr>
          <w:rFonts w:ascii="Times New Roman" w:hAnsi="Times New Roman" w:cs="Times New Roman"/>
          <w:color w:val="000000"/>
        </w:rPr>
        <w:t>,</w:t>
      </w:r>
      <w:r w:rsidRPr="003613D1">
        <w:rPr>
          <w:rFonts w:ascii="Times New Roman" w:hAnsi="Times New Roman" w:cs="Times New Roman"/>
          <w:color w:val="000000"/>
        </w:rPr>
        <w:t xml:space="preserve"> </w:t>
      </w:r>
      <w:r w:rsidR="00213BC6" w:rsidRPr="003613D1">
        <w:rPr>
          <w:rFonts w:ascii="Times New Roman" w:hAnsi="Times New Roman" w:cs="Times New Roman"/>
          <w:color w:val="000000"/>
        </w:rPr>
        <w:t>natomiast</w:t>
      </w:r>
      <w:r w:rsidRPr="003613D1">
        <w:rPr>
          <w:rFonts w:ascii="Times New Roman" w:hAnsi="Times New Roman" w:cs="Times New Roman"/>
          <w:color w:val="000000"/>
        </w:rPr>
        <w:t xml:space="preserve"> podmiotowe środki dowodowe, o których mowa w </w:t>
      </w:r>
      <w:r w:rsidR="00F47244" w:rsidRPr="003613D1">
        <w:rPr>
          <w:rFonts w:ascii="Times New Roman" w:hAnsi="Times New Roman" w:cs="Times New Roman"/>
          <w:color w:val="000000"/>
        </w:rPr>
        <w:t xml:space="preserve">rozdz. XII.3.2)b) </w:t>
      </w:r>
      <w:r w:rsidRPr="003613D1">
        <w:rPr>
          <w:rFonts w:ascii="Times New Roman" w:hAnsi="Times New Roman" w:cs="Times New Roman"/>
          <w:color w:val="000000"/>
        </w:rPr>
        <w:t>składa odpowiednio Wykonawca</w:t>
      </w:r>
      <w:r w:rsidR="00101A4E" w:rsidRPr="003613D1">
        <w:rPr>
          <w:rFonts w:ascii="Times New Roman" w:hAnsi="Times New Roman" w:cs="Times New Roman"/>
          <w:color w:val="000000"/>
        </w:rPr>
        <w:t>, który wykazuje spełnianie warunku, w </w:t>
      </w:r>
      <w:r w:rsidRPr="003613D1">
        <w:rPr>
          <w:rFonts w:ascii="Times New Roman" w:hAnsi="Times New Roman" w:cs="Times New Roman"/>
          <w:color w:val="000000"/>
        </w:rPr>
        <w:t xml:space="preserve">zakresie i na zasadach opisanych w </w:t>
      </w:r>
      <w:r w:rsidR="00BC682D" w:rsidRPr="003613D1">
        <w:rPr>
          <w:rFonts w:ascii="Times New Roman" w:hAnsi="Times New Roman" w:cs="Times New Roman"/>
          <w:color w:val="000000"/>
        </w:rPr>
        <w:t>rozdziale XII.2</w:t>
      </w:r>
      <w:r w:rsidRPr="003613D1">
        <w:rPr>
          <w:rFonts w:ascii="Times New Roman" w:hAnsi="Times New Roman" w:cs="Times New Roman"/>
          <w:color w:val="000000"/>
        </w:rPr>
        <w:t xml:space="preserve"> SWZ.</w:t>
      </w:r>
    </w:p>
    <w:p w14:paraId="3801CC8D" w14:textId="77777777" w:rsidR="00C3489C" w:rsidRPr="003613D1" w:rsidRDefault="002235CE" w:rsidP="007D13C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13D1">
        <w:rPr>
          <w:rFonts w:ascii="Times New Roman" w:hAnsi="Times New Roman" w:cs="Times New Roman"/>
          <w:color w:val="000000"/>
        </w:rPr>
        <w:t xml:space="preserve">Oświadczenie, o którym mowa </w:t>
      </w:r>
      <w:r w:rsidR="00213BC6" w:rsidRPr="003613D1">
        <w:rPr>
          <w:rFonts w:ascii="Times New Roman" w:hAnsi="Times New Roman"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14:paraId="381105E7" w14:textId="77777777" w:rsidR="00F23F24" w:rsidRPr="003613D1" w:rsidRDefault="00F23F24" w:rsidP="007D13C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13D1">
        <w:rPr>
          <w:rFonts w:ascii="Times New Roman" w:hAnsi="Times New Roman"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</w:t>
      </w:r>
      <w:r w:rsidR="00987555">
        <w:rPr>
          <w:rFonts w:ascii="Times New Roman" w:hAnsi="Times New Roman" w:cs="Times New Roman"/>
          <w:color w:val="000000"/>
        </w:rPr>
        <w:t>ożyć zgodnie z Załącznikiem nr 5</w:t>
      </w:r>
      <w:r w:rsidRPr="003613D1">
        <w:rPr>
          <w:rFonts w:ascii="Times New Roman" w:hAnsi="Times New Roman" w:cs="Times New Roman"/>
          <w:color w:val="000000"/>
        </w:rPr>
        <w:t xml:space="preserve"> do SWZ).</w:t>
      </w:r>
    </w:p>
    <w:p w14:paraId="001C501B" w14:textId="77777777" w:rsidR="00025E6B" w:rsidRPr="003613D1" w:rsidRDefault="00025E6B" w:rsidP="007D13C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13D1">
        <w:rPr>
          <w:rFonts w:ascii="Times New Roman" w:hAnsi="Times New Roman"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14:paraId="5939BF79" w14:textId="77777777" w:rsidR="003F2B6F" w:rsidRPr="0066308A" w:rsidRDefault="003F2B6F" w:rsidP="0066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3707C" w14:textId="77777777" w:rsidR="005F45D8" w:rsidRDefault="005F45D8" w:rsidP="005F45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A02444">
        <w:rPr>
          <w:rFonts w:ascii="Times New Roman" w:hAnsi="Times New Roman" w:cs="Times New Roman"/>
          <w:b/>
          <w:sz w:val="24"/>
          <w:szCs w:val="24"/>
        </w:rPr>
        <w:t>II</w:t>
      </w:r>
      <w:r w:rsidR="00FE24B8">
        <w:rPr>
          <w:rFonts w:ascii="Times New Roman" w:hAnsi="Times New Roman" w:cs="Times New Roman"/>
          <w:b/>
          <w:sz w:val="24"/>
          <w:szCs w:val="24"/>
        </w:rPr>
        <w:t>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2AEF9A6" w14:textId="77777777" w:rsidR="005F45D8" w:rsidRPr="005F45D8" w:rsidRDefault="005F45D8" w:rsidP="007D13C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</w:t>
      </w:r>
      <w:r w:rsidRPr="005F45D8">
        <w:rPr>
          <w:rFonts w:ascii="Times New Roman" w:hAnsi="Times New Roman"/>
        </w:rPr>
        <w:t xml:space="preserve">uregulowanych w niniejszej specyfikacji mają zastosowanie przepisy ustawy </w:t>
      </w:r>
      <w:r w:rsidRPr="005F45D8">
        <w:rPr>
          <w:rFonts w:ascii="Times New Roman" w:hAnsi="Times New Roman"/>
        </w:rPr>
        <w:br/>
      </w:r>
      <w:r>
        <w:rPr>
          <w:rFonts w:ascii="Times New Roman" w:hAnsi="Times New Roman"/>
        </w:rPr>
        <w:t>z dnia 11.09.2019</w:t>
      </w:r>
      <w:r w:rsidRPr="005F45D8">
        <w:rPr>
          <w:rFonts w:ascii="Times New Roman" w:hAnsi="Times New Roman"/>
        </w:rPr>
        <w:t xml:space="preserve"> r. Prawo zamówień publicznych oraz ustawy z dnia 23 kwietnia 1964 r. – Kodeks cywilny, jeżeli przepisy ustawy nie stanowią inaczej. </w:t>
      </w:r>
    </w:p>
    <w:p w14:paraId="4DAC1C69" w14:textId="77777777" w:rsidR="005F45D8" w:rsidRDefault="005F45D8" w:rsidP="007D13C7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Wszystkie załączniki do SWZ stanowią jej integralną część.</w:t>
      </w:r>
    </w:p>
    <w:p w14:paraId="5ECAD071" w14:textId="77777777" w:rsidR="00B245A9" w:rsidRDefault="00B245A9" w:rsidP="00B245A9">
      <w:pPr>
        <w:spacing w:after="120"/>
        <w:jc w:val="both"/>
        <w:rPr>
          <w:rFonts w:ascii="Times New Roman" w:hAnsi="Times New Roman" w:cs="Times New Roman"/>
        </w:rPr>
      </w:pPr>
    </w:p>
    <w:p w14:paraId="25AB7943" w14:textId="77777777" w:rsidR="00B245A9" w:rsidRDefault="00B245A9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 w:rsidR="00FE24B8">
        <w:rPr>
          <w:rFonts w:ascii="Times New Roman" w:hAnsi="Times New Roman" w:cs="Times New Roman"/>
          <w:b/>
          <w:sz w:val="24"/>
          <w:szCs w:val="24"/>
        </w:rPr>
        <w:t>XIV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Załączniki do specyfikacji</w:t>
      </w:r>
    </w:p>
    <w:p w14:paraId="3E57BCA2" w14:textId="77777777" w:rsidR="00B364A4" w:rsidRPr="005F00B1" w:rsidRDefault="00B364A4" w:rsidP="007D13C7">
      <w:pPr>
        <w:pStyle w:val="Tekstpodstawowywcity3"/>
        <w:numPr>
          <w:ilvl w:val="0"/>
          <w:numId w:val="26"/>
        </w:numPr>
        <w:spacing w:after="0"/>
        <w:rPr>
          <w:rFonts w:ascii="Times New Roman" w:hAnsi="Times New Roman"/>
          <w:sz w:val="22"/>
          <w:szCs w:val="22"/>
        </w:rPr>
      </w:pPr>
      <w:r w:rsidRPr="005F00B1">
        <w:rPr>
          <w:rFonts w:ascii="Times New Roman" w:hAnsi="Times New Roman"/>
          <w:sz w:val="22"/>
          <w:szCs w:val="22"/>
        </w:rPr>
        <w:t>Formularz ofertowy – załącznik nr 1do SWZ</w:t>
      </w:r>
    </w:p>
    <w:p w14:paraId="46EC5CA8" w14:textId="77777777" w:rsidR="00B364A4" w:rsidRPr="005F00B1" w:rsidRDefault="00EB5554" w:rsidP="007D13C7">
      <w:pPr>
        <w:pStyle w:val="Tekstpodstawowywcity3"/>
        <w:numPr>
          <w:ilvl w:val="0"/>
          <w:numId w:val="26"/>
        </w:numPr>
        <w:spacing w:after="0"/>
        <w:rPr>
          <w:rFonts w:ascii="Times New Roman" w:hAnsi="Times New Roman"/>
          <w:sz w:val="22"/>
          <w:szCs w:val="22"/>
        </w:rPr>
      </w:pPr>
      <w:r w:rsidRPr="005F00B1">
        <w:rPr>
          <w:rFonts w:ascii="Times New Roman" w:hAnsi="Times New Roman"/>
          <w:sz w:val="22"/>
          <w:szCs w:val="22"/>
        </w:rPr>
        <w:t>Formularz cenowy</w:t>
      </w:r>
      <w:r w:rsidR="00B364A4" w:rsidRPr="005F00B1">
        <w:rPr>
          <w:rFonts w:ascii="Times New Roman" w:hAnsi="Times New Roman"/>
          <w:sz w:val="22"/>
          <w:szCs w:val="22"/>
        </w:rPr>
        <w:t xml:space="preserve"> – załącznik nr 2 do SWZ</w:t>
      </w:r>
    </w:p>
    <w:p w14:paraId="74AB6FA5" w14:textId="77777777" w:rsidR="00B364A4" w:rsidRPr="005F00B1" w:rsidRDefault="00B364A4" w:rsidP="007D13C7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5F00B1">
        <w:rPr>
          <w:rFonts w:ascii="Times New Roman" w:hAnsi="Times New Roman"/>
        </w:rPr>
        <w:t xml:space="preserve">Oświadczenie o braku podstaw do wykluczenia </w:t>
      </w:r>
      <w:r w:rsidR="00611378" w:rsidRPr="005F00B1">
        <w:rPr>
          <w:rFonts w:ascii="Times New Roman" w:hAnsi="Times New Roman"/>
        </w:rPr>
        <w:t xml:space="preserve">oraz spełnianiu warunków </w:t>
      </w:r>
      <w:r w:rsidRPr="005F00B1">
        <w:rPr>
          <w:rFonts w:ascii="Times New Roman" w:hAnsi="Times New Roman"/>
        </w:rPr>
        <w:t>– załącznik nr 3 do SWZ</w:t>
      </w:r>
    </w:p>
    <w:p w14:paraId="6FE70C3E" w14:textId="77777777" w:rsidR="00B364A4" w:rsidRPr="005F00B1" w:rsidRDefault="00B364A4" w:rsidP="007D13C7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</w:rPr>
      </w:pPr>
      <w:r w:rsidRPr="005F00B1">
        <w:rPr>
          <w:rFonts w:ascii="Times New Roman" w:hAnsi="Times New Roman"/>
        </w:rPr>
        <w:t>Oświadczenie o braku przynależności do grupy kapitałowej – załącznik nr 4 do SWZ</w:t>
      </w:r>
    </w:p>
    <w:p w14:paraId="0DCD97BE" w14:textId="77777777" w:rsidR="00AF31FA" w:rsidRPr="005F00B1" w:rsidRDefault="00520D12" w:rsidP="007D13C7">
      <w:pPr>
        <w:numPr>
          <w:ilvl w:val="0"/>
          <w:numId w:val="26"/>
        </w:numPr>
        <w:spacing w:after="0" w:line="276" w:lineRule="auto"/>
        <w:rPr>
          <w:rFonts w:ascii="Times New Roman" w:hAnsi="Times New Roman"/>
        </w:rPr>
      </w:pPr>
      <w:r w:rsidRPr="005F00B1">
        <w:rPr>
          <w:rFonts w:ascii="Times New Roman" w:hAnsi="Times New Roman"/>
        </w:rPr>
        <w:t>Oświadczenie o podziale obowiązków</w:t>
      </w:r>
      <w:r w:rsidR="005F00B1">
        <w:rPr>
          <w:rFonts w:ascii="Times New Roman" w:hAnsi="Times New Roman"/>
        </w:rPr>
        <w:t xml:space="preserve"> – załącznik nr 5</w:t>
      </w:r>
      <w:r w:rsidR="00AF31FA" w:rsidRPr="005F00B1">
        <w:rPr>
          <w:rFonts w:ascii="Times New Roman" w:hAnsi="Times New Roman"/>
        </w:rPr>
        <w:t xml:space="preserve"> do SWZ</w:t>
      </w:r>
    </w:p>
    <w:p w14:paraId="2343192F" w14:textId="77777777" w:rsidR="005F00B1" w:rsidRPr="005F00B1" w:rsidRDefault="005F00B1" w:rsidP="007D13C7">
      <w:pPr>
        <w:numPr>
          <w:ilvl w:val="0"/>
          <w:numId w:val="26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6 – dokumenty do oceny wiarygodności zdolności finansowej </w:t>
      </w:r>
      <w:r w:rsidR="00987555">
        <w:rPr>
          <w:rFonts w:ascii="Times New Roman" w:hAnsi="Times New Roman"/>
        </w:rPr>
        <w:t xml:space="preserve">Zamawiającego </w:t>
      </w:r>
    </w:p>
    <w:p w14:paraId="6029ECA6" w14:textId="77777777" w:rsidR="00B364A4" w:rsidRDefault="00B364A4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88E92" w14:textId="77777777" w:rsidR="00B245A9" w:rsidRPr="00B245A9" w:rsidRDefault="00B245A9" w:rsidP="00B245A9">
      <w:pPr>
        <w:spacing w:after="120"/>
        <w:jc w:val="both"/>
        <w:rPr>
          <w:rFonts w:ascii="Times New Roman" w:hAnsi="Times New Roman" w:cs="Times New Roman"/>
        </w:rPr>
      </w:pPr>
    </w:p>
    <w:p w14:paraId="1D3250F5" w14:textId="77777777" w:rsidR="005F45D8" w:rsidRDefault="005F45D8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87948" w14:textId="77777777" w:rsidR="001D7F78" w:rsidRPr="00CE6AF9" w:rsidRDefault="001D7F78" w:rsidP="00CE6A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7F78" w:rsidRPr="00CE6AF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7E60" w14:textId="77777777" w:rsidR="005852A7" w:rsidRDefault="005852A7" w:rsidP="00AA37D4">
      <w:pPr>
        <w:spacing w:after="0" w:line="240" w:lineRule="auto"/>
      </w:pPr>
      <w:r>
        <w:separator/>
      </w:r>
    </w:p>
  </w:endnote>
  <w:endnote w:type="continuationSeparator" w:id="0">
    <w:p w14:paraId="34835FBA" w14:textId="77777777" w:rsidR="005852A7" w:rsidRDefault="005852A7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695351"/>
      <w:docPartObj>
        <w:docPartGallery w:val="Page Numbers (Bottom of Page)"/>
        <w:docPartUnique/>
      </w:docPartObj>
    </w:sdtPr>
    <w:sdtEndPr/>
    <w:sdtContent>
      <w:p w14:paraId="24413361" w14:textId="77777777" w:rsidR="000B6BE8" w:rsidRDefault="000B6B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55">
          <w:rPr>
            <w:noProof/>
          </w:rPr>
          <w:t>16</w:t>
        </w:r>
        <w:r>
          <w:fldChar w:fldCharType="end"/>
        </w:r>
      </w:p>
    </w:sdtContent>
  </w:sdt>
  <w:p w14:paraId="745CE6A1" w14:textId="77777777" w:rsidR="000B6BE8" w:rsidRDefault="000B6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946D" w14:textId="77777777" w:rsidR="005852A7" w:rsidRDefault="005852A7" w:rsidP="00AA37D4">
      <w:pPr>
        <w:spacing w:after="0" w:line="240" w:lineRule="auto"/>
      </w:pPr>
      <w:r>
        <w:separator/>
      </w:r>
    </w:p>
  </w:footnote>
  <w:footnote w:type="continuationSeparator" w:id="0">
    <w:p w14:paraId="6033B4C2" w14:textId="77777777" w:rsidR="005852A7" w:rsidRDefault="005852A7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6321" w14:textId="77777777" w:rsidR="000B6BE8" w:rsidRDefault="000B6BE8" w:rsidP="00AA37D4">
    <w:pPr>
      <w:pStyle w:val="Nagwek"/>
      <w:jc w:val="center"/>
    </w:pPr>
    <w:r>
      <w:t>SPECYFIKACJA WARUNKÓW ZAMÓWIENIA</w:t>
    </w:r>
  </w:p>
  <w:p w14:paraId="0E02B831" w14:textId="77777777" w:rsidR="000B6BE8" w:rsidRDefault="000B6BE8" w:rsidP="00C74428">
    <w:pPr>
      <w:pStyle w:val="Nagwek"/>
      <w:jc w:val="center"/>
      <w:rPr>
        <w:rFonts w:ascii="Arial" w:hAnsi="Arial" w:cs="Arial"/>
        <w:sz w:val="18"/>
        <w:szCs w:val="18"/>
      </w:rPr>
    </w:pPr>
    <w:r>
      <w:t xml:space="preserve">na zadanie pn. </w:t>
    </w:r>
    <w:r w:rsidRPr="003465A9">
      <w:rPr>
        <w:rFonts w:ascii="Arial" w:hAnsi="Arial" w:cs="Arial"/>
        <w:sz w:val="18"/>
        <w:szCs w:val="18"/>
      </w:rPr>
      <w:t>„</w:t>
    </w:r>
    <w:r>
      <w:rPr>
        <w:rFonts w:ascii="Arial" w:hAnsi="Arial" w:cs="Arial"/>
        <w:sz w:val="18"/>
        <w:szCs w:val="18"/>
      </w:rPr>
      <w:t>Udzielenie i obsługa kredytu długoterminowego w wysokości do 2 550 000,00 PLN</w:t>
    </w:r>
    <w:r w:rsidRPr="003465A9">
      <w:rPr>
        <w:rFonts w:ascii="Arial" w:hAnsi="Arial" w:cs="Arial"/>
        <w:sz w:val="18"/>
        <w:szCs w:val="18"/>
      </w:rPr>
      <w:t>”</w:t>
    </w:r>
  </w:p>
  <w:p w14:paraId="1960E30E" w14:textId="77777777" w:rsidR="000B6BE8" w:rsidRDefault="000B6BE8" w:rsidP="00C74428">
    <w:pPr>
      <w:pStyle w:val="Nagwek"/>
      <w:jc w:val="center"/>
      <w:rPr>
        <w:rFonts w:ascii="Arial" w:hAnsi="Arial" w:cs="Arial"/>
        <w:sz w:val="18"/>
        <w:szCs w:val="18"/>
      </w:rPr>
    </w:pPr>
  </w:p>
  <w:p w14:paraId="34F34CDB" w14:textId="77777777" w:rsidR="000B6BE8" w:rsidRDefault="000B6BE8" w:rsidP="00C74428">
    <w:pPr>
      <w:pStyle w:val="Nagwek"/>
      <w:jc w:val="right"/>
    </w:pPr>
    <w:r>
      <w:t>Znak: RPR.271.1.5.2021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1A6"/>
    <w:multiLevelType w:val="hybridMultilevel"/>
    <w:tmpl w:val="06DA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3FD06B74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0590D"/>
    <w:multiLevelType w:val="hybridMultilevel"/>
    <w:tmpl w:val="7DCC90C4"/>
    <w:lvl w:ilvl="0" w:tplc="320E9E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B18C0"/>
    <w:multiLevelType w:val="hybridMultilevel"/>
    <w:tmpl w:val="77E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82953"/>
    <w:multiLevelType w:val="hybridMultilevel"/>
    <w:tmpl w:val="364C5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407D23"/>
    <w:multiLevelType w:val="hybridMultilevel"/>
    <w:tmpl w:val="DC5A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B6F40"/>
    <w:multiLevelType w:val="hybridMultilevel"/>
    <w:tmpl w:val="52864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240C3"/>
    <w:multiLevelType w:val="hybridMultilevel"/>
    <w:tmpl w:val="E34A2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15EF6"/>
    <w:multiLevelType w:val="hybridMultilevel"/>
    <w:tmpl w:val="BC4C23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C40814"/>
    <w:multiLevelType w:val="hybridMultilevel"/>
    <w:tmpl w:val="2E4202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7A95986"/>
    <w:multiLevelType w:val="hybridMultilevel"/>
    <w:tmpl w:val="2B7A3126"/>
    <w:lvl w:ilvl="0" w:tplc="BEC4FB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27"/>
  </w:num>
  <w:num w:numId="5">
    <w:abstractNumId w:val="11"/>
  </w:num>
  <w:num w:numId="6">
    <w:abstractNumId w:val="37"/>
  </w:num>
  <w:num w:numId="7">
    <w:abstractNumId w:val="2"/>
  </w:num>
  <w:num w:numId="8">
    <w:abstractNumId w:val="19"/>
  </w:num>
  <w:num w:numId="9">
    <w:abstractNumId w:val="28"/>
  </w:num>
  <w:num w:numId="10">
    <w:abstractNumId w:val="33"/>
  </w:num>
  <w:num w:numId="11">
    <w:abstractNumId w:val="14"/>
  </w:num>
  <w:num w:numId="12">
    <w:abstractNumId w:val="9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1"/>
  </w:num>
  <w:num w:numId="18">
    <w:abstractNumId w:val="38"/>
  </w:num>
  <w:num w:numId="19">
    <w:abstractNumId w:val="17"/>
  </w:num>
  <w:num w:numId="20">
    <w:abstractNumId w:val="12"/>
  </w:num>
  <w:num w:numId="21">
    <w:abstractNumId w:val="22"/>
  </w:num>
  <w:num w:numId="22">
    <w:abstractNumId w:val="21"/>
  </w:num>
  <w:num w:numId="23">
    <w:abstractNumId w:val="25"/>
  </w:num>
  <w:num w:numId="24">
    <w:abstractNumId w:val="5"/>
  </w:num>
  <w:num w:numId="25">
    <w:abstractNumId w:val="6"/>
  </w:num>
  <w:num w:numId="26">
    <w:abstractNumId w:val="31"/>
  </w:num>
  <w:num w:numId="27">
    <w:abstractNumId w:val="30"/>
  </w:num>
  <w:num w:numId="28">
    <w:abstractNumId w:val="24"/>
  </w:num>
  <w:num w:numId="29">
    <w:abstractNumId w:val="26"/>
  </w:num>
  <w:num w:numId="30">
    <w:abstractNumId w:val="3"/>
  </w:num>
  <w:num w:numId="31">
    <w:abstractNumId w:val="10"/>
  </w:num>
  <w:num w:numId="32">
    <w:abstractNumId w:val="15"/>
  </w:num>
  <w:num w:numId="33">
    <w:abstractNumId w:val="23"/>
  </w:num>
  <w:num w:numId="34">
    <w:abstractNumId w:val="3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5"/>
  </w:num>
  <w:num w:numId="39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B8"/>
    <w:rsid w:val="0000044C"/>
    <w:rsid w:val="000069B9"/>
    <w:rsid w:val="00015E60"/>
    <w:rsid w:val="00021100"/>
    <w:rsid w:val="00024227"/>
    <w:rsid w:val="00025E6B"/>
    <w:rsid w:val="00033040"/>
    <w:rsid w:val="000330D1"/>
    <w:rsid w:val="00034882"/>
    <w:rsid w:val="000377B0"/>
    <w:rsid w:val="00040D67"/>
    <w:rsid w:val="00044C1D"/>
    <w:rsid w:val="00047C15"/>
    <w:rsid w:val="00047D1A"/>
    <w:rsid w:val="0005302A"/>
    <w:rsid w:val="00066693"/>
    <w:rsid w:val="000743D5"/>
    <w:rsid w:val="0008582E"/>
    <w:rsid w:val="000876B2"/>
    <w:rsid w:val="00087EF6"/>
    <w:rsid w:val="000A0EE3"/>
    <w:rsid w:val="000A4980"/>
    <w:rsid w:val="000B6BE8"/>
    <w:rsid w:val="000E73ED"/>
    <w:rsid w:val="000F6AD8"/>
    <w:rsid w:val="00101A4E"/>
    <w:rsid w:val="00103C3D"/>
    <w:rsid w:val="00110CE7"/>
    <w:rsid w:val="00112C20"/>
    <w:rsid w:val="00136A06"/>
    <w:rsid w:val="00141878"/>
    <w:rsid w:val="001532E6"/>
    <w:rsid w:val="00157FFB"/>
    <w:rsid w:val="00166253"/>
    <w:rsid w:val="00167BD3"/>
    <w:rsid w:val="00171BD9"/>
    <w:rsid w:val="00173AF7"/>
    <w:rsid w:val="001A32E6"/>
    <w:rsid w:val="001A5E92"/>
    <w:rsid w:val="001B476A"/>
    <w:rsid w:val="001C16E6"/>
    <w:rsid w:val="001C2355"/>
    <w:rsid w:val="001C3B09"/>
    <w:rsid w:val="001D2A7C"/>
    <w:rsid w:val="001D3E01"/>
    <w:rsid w:val="001D7F78"/>
    <w:rsid w:val="001E3803"/>
    <w:rsid w:val="0020450F"/>
    <w:rsid w:val="00204B92"/>
    <w:rsid w:val="00212304"/>
    <w:rsid w:val="00212D24"/>
    <w:rsid w:val="00213BC6"/>
    <w:rsid w:val="00214134"/>
    <w:rsid w:val="002156A7"/>
    <w:rsid w:val="00217AF4"/>
    <w:rsid w:val="002235CE"/>
    <w:rsid w:val="00225E6A"/>
    <w:rsid w:val="002265B6"/>
    <w:rsid w:val="00232302"/>
    <w:rsid w:val="00240FDC"/>
    <w:rsid w:val="002466D7"/>
    <w:rsid w:val="002564D7"/>
    <w:rsid w:val="002655BA"/>
    <w:rsid w:val="00270B4A"/>
    <w:rsid w:val="002801E9"/>
    <w:rsid w:val="00283D63"/>
    <w:rsid w:val="00292102"/>
    <w:rsid w:val="002A269F"/>
    <w:rsid w:val="002A3C80"/>
    <w:rsid w:val="002A62D6"/>
    <w:rsid w:val="002B4803"/>
    <w:rsid w:val="002B671B"/>
    <w:rsid w:val="002D0432"/>
    <w:rsid w:val="002D0DB6"/>
    <w:rsid w:val="002D1221"/>
    <w:rsid w:val="002D480A"/>
    <w:rsid w:val="002D5A85"/>
    <w:rsid w:val="002F01D9"/>
    <w:rsid w:val="002F0927"/>
    <w:rsid w:val="003066BD"/>
    <w:rsid w:val="003164F9"/>
    <w:rsid w:val="0033714B"/>
    <w:rsid w:val="003512CD"/>
    <w:rsid w:val="0036055F"/>
    <w:rsid w:val="00360A95"/>
    <w:rsid w:val="00360BFC"/>
    <w:rsid w:val="003613D1"/>
    <w:rsid w:val="0037492C"/>
    <w:rsid w:val="00376678"/>
    <w:rsid w:val="00383D74"/>
    <w:rsid w:val="00385A6E"/>
    <w:rsid w:val="00387959"/>
    <w:rsid w:val="00396659"/>
    <w:rsid w:val="003E5282"/>
    <w:rsid w:val="003F2B6F"/>
    <w:rsid w:val="003F2C1D"/>
    <w:rsid w:val="003F73D2"/>
    <w:rsid w:val="00401A11"/>
    <w:rsid w:val="00412CF4"/>
    <w:rsid w:val="0041687D"/>
    <w:rsid w:val="004171D1"/>
    <w:rsid w:val="00433DEB"/>
    <w:rsid w:val="004400BF"/>
    <w:rsid w:val="0044066B"/>
    <w:rsid w:val="004415AD"/>
    <w:rsid w:val="00447F4E"/>
    <w:rsid w:val="0045392E"/>
    <w:rsid w:val="004607E8"/>
    <w:rsid w:val="00462091"/>
    <w:rsid w:val="0047005B"/>
    <w:rsid w:val="004712A6"/>
    <w:rsid w:val="00474A81"/>
    <w:rsid w:val="004805CE"/>
    <w:rsid w:val="0048637F"/>
    <w:rsid w:val="00495A03"/>
    <w:rsid w:val="004960B8"/>
    <w:rsid w:val="004A0F15"/>
    <w:rsid w:val="004A29D2"/>
    <w:rsid w:val="004A35D3"/>
    <w:rsid w:val="004A484D"/>
    <w:rsid w:val="004C03CC"/>
    <w:rsid w:val="004C6A19"/>
    <w:rsid w:val="004C6DD8"/>
    <w:rsid w:val="004D0A2F"/>
    <w:rsid w:val="004E334D"/>
    <w:rsid w:val="004E38CD"/>
    <w:rsid w:val="004E6B50"/>
    <w:rsid w:val="004F136D"/>
    <w:rsid w:val="00500C56"/>
    <w:rsid w:val="00501427"/>
    <w:rsid w:val="00506369"/>
    <w:rsid w:val="005127FD"/>
    <w:rsid w:val="005150E3"/>
    <w:rsid w:val="00515368"/>
    <w:rsid w:val="00520D12"/>
    <w:rsid w:val="005227EC"/>
    <w:rsid w:val="00523378"/>
    <w:rsid w:val="00524BB2"/>
    <w:rsid w:val="00526976"/>
    <w:rsid w:val="005431C9"/>
    <w:rsid w:val="00543EDF"/>
    <w:rsid w:val="00544A70"/>
    <w:rsid w:val="005531B2"/>
    <w:rsid w:val="005547B6"/>
    <w:rsid w:val="005570E2"/>
    <w:rsid w:val="00562910"/>
    <w:rsid w:val="00564421"/>
    <w:rsid w:val="005705E3"/>
    <w:rsid w:val="005738F6"/>
    <w:rsid w:val="005824A7"/>
    <w:rsid w:val="005852A7"/>
    <w:rsid w:val="00587EE3"/>
    <w:rsid w:val="00591751"/>
    <w:rsid w:val="00594E6F"/>
    <w:rsid w:val="00597B38"/>
    <w:rsid w:val="005A3873"/>
    <w:rsid w:val="005B4490"/>
    <w:rsid w:val="005B5E25"/>
    <w:rsid w:val="005B64D6"/>
    <w:rsid w:val="005C2BFF"/>
    <w:rsid w:val="005C2C84"/>
    <w:rsid w:val="005C707E"/>
    <w:rsid w:val="005D1B55"/>
    <w:rsid w:val="005E1EF3"/>
    <w:rsid w:val="005E29E5"/>
    <w:rsid w:val="005F00B1"/>
    <w:rsid w:val="005F45D8"/>
    <w:rsid w:val="005F6853"/>
    <w:rsid w:val="005F7ED7"/>
    <w:rsid w:val="00600E33"/>
    <w:rsid w:val="00610160"/>
    <w:rsid w:val="00610C02"/>
    <w:rsid w:val="00611378"/>
    <w:rsid w:val="006214E5"/>
    <w:rsid w:val="006222AB"/>
    <w:rsid w:val="00624EE2"/>
    <w:rsid w:val="00630B73"/>
    <w:rsid w:val="0064002A"/>
    <w:rsid w:val="00640DEC"/>
    <w:rsid w:val="006469BA"/>
    <w:rsid w:val="00661383"/>
    <w:rsid w:val="0066308A"/>
    <w:rsid w:val="006659B2"/>
    <w:rsid w:val="00684A6A"/>
    <w:rsid w:val="00685656"/>
    <w:rsid w:val="00695B8B"/>
    <w:rsid w:val="006A2D61"/>
    <w:rsid w:val="006A401C"/>
    <w:rsid w:val="006B12EB"/>
    <w:rsid w:val="006B4BDB"/>
    <w:rsid w:val="006B5446"/>
    <w:rsid w:val="006C0982"/>
    <w:rsid w:val="006C32C5"/>
    <w:rsid w:val="006C6A79"/>
    <w:rsid w:val="006E300C"/>
    <w:rsid w:val="006F22E0"/>
    <w:rsid w:val="007058CF"/>
    <w:rsid w:val="00707C27"/>
    <w:rsid w:val="00730549"/>
    <w:rsid w:val="00734077"/>
    <w:rsid w:val="00744990"/>
    <w:rsid w:val="00744DF8"/>
    <w:rsid w:val="007468CB"/>
    <w:rsid w:val="00746C8E"/>
    <w:rsid w:val="0074711D"/>
    <w:rsid w:val="0074763B"/>
    <w:rsid w:val="0076023E"/>
    <w:rsid w:val="007627DF"/>
    <w:rsid w:val="007749BB"/>
    <w:rsid w:val="007814AF"/>
    <w:rsid w:val="007906B3"/>
    <w:rsid w:val="007906B8"/>
    <w:rsid w:val="007929FF"/>
    <w:rsid w:val="007A3ACC"/>
    <w:rsid w:val="007A6980"/>
    <w:rsid w:val="007B3460"/>
    <w:rsid w:val="007B4D71"/>
    <w:rsid w:val="007B6E66"/>
    <w:rsid w:val="007C0C82"/>
    <w:rsid w:val="007C1010"/>
    <w:rsid w:val="007C405C"/>
    <w:rsid w:val="007C63B2"/>
    <w:rsid w:val="007D13C7"/>
    <w:rsid w:val="007D24A1"/>
    <w:rsid w:val="00800149"/>
    <w:rsid w:val="00803EEF"/>
    <w:rsid w:val="008120DA"/>
    <w:rsid w:val="00824A32"/>
    <w:rsid w:val="00833FE5"/>
    <w:rsid w:val="00844E3C"/>
    <w:rsid w:val="0084718B"/>
    <w:rsid w:val="008500AB"/>
    <w:rsid w:val="00857EE8"/>
    <w:rsid w:val="00873E1E"/>
    <w:rsid w:val="00890E59"/>
    <w:rsid w:val="008960FC"/>
    <w:rsid w:val="008A058D"/>
    <w:rsid w:val="008B440F"/>
    <w:rsid w:val="008B617D"/>
    <w:rsid w:val="008C0940"/>
    <w:rsid w:val="008C0CE7"/>
    <w:rsid w:val="008C12C0"/>
    <w:rsid w:val="008C164E"/>
    <w:rsid w:val="008C24FE"/>
    <w:rsid w:val="008C2699"/>
    <w:rsid w:val="008C501F"/>
    <w:rsid w:val="008D45FD"/>
    <w:rsid w:val="008D7350"/>
    <w:rsid w:val="008E14DA"/>
    <w:rsid w:val="008E6C50"/>
    <w:rsid w:val="00901DA0"/>
    <w:rsid w:val="009040A8"/>
    <w:rsid w:val="00904935"/>
    <w:rsid w:val="00914199"/>
    <w:rsid w:val="009258E5"/>
    <w:rsid w:val="009378DB"/>
    <w:rsid w:val="0098034A"/>
    <w:rsid w:val="00981757"/>
    <w:rsid w:val="00986409"/>
    <w:rsid w:val="00987555"/>
    <w:rsid w:val="00992293"/>
    <w:rsid w:val="009C2C89"/>
    <w:rsid w:val="009C7333"/>
    <w:rsid w:val="009D01A0"/>
    <w:rsid w:val="009E1143"/>
    <w:rsid w:val="009E2A1C"/>
    <w:rsid w:val="009E3FE3"/>
    <w:rsid w:val="009E4ABF"/>
    <w:rsid w:val="009E75D5"/>
    <w:rsid w:val="009F0E8A"/>
    <w:rsid w:val="009F1624"/>
    <w:rsid w:val="00A02444"/>
    <w:rsid w:val="00A07982"/>
    <w:rsid w:val="00A263D6"/>
    <w:rsid w:val="00A32F67"/>
    <w:rsid w:val="00A36640"/>
    <w:rsid w:val="00A468B1"/>
    <w:rsid w:val="00A5446A"/>
    <w:rsid w:val="00A618FC"/>
    <w:rsid w:val="00A664E6"/>
    <w:rsid w:val="00A66A82"/>
    <w:rsid w:val="00A723A1"/>
    <w:rsid w:val="00A75A41"/>
    <w:rsid w:val="00A815AB"/>
    <w:rsid w:val="00A87D2A"/>
    <w:rsid w:val="00A92295"/>
    <w:rsid w:val="00A9321E"/>
    <w:rsid w:val="00AA0232"/>
    <w:rsid w:val="00AA16BE"/>
    <w:rsid w:val="00AA37D4"/>
    <w:rsid w:val="00AA6DCB"/>
    <w:rsid w:val="00AB6A45"/>
    <w:rsid w:val="00AC3F71"/>
    <w:rsid w:val="00AD0E03"/>
    <w:rsid w:val="00AD1E94"/>
    <w:rsid w:val="00AE1485"/>
    <w:rsid w:val="00AF31FA"/>
    <w:rsid w:val="00AF39E9"/>
    <w:rsid w:val="00B00C8B"/>
    <w:rsid w:val="00B030D8"/>
    <w:rsid w:val="00B03E32"/>
    <w:rsid w:val="00B1309B"/>
    <w:rsid w:val="00B237AD"/>
    <w:rsid w:val="00B245A9"/>
    <w:rsid w:val="00B314C8"/>
    <w:rsid w:val="00B364A4"/>
    <w:rsid w:val="00B37EB3"/>
    <w:rsid w:val="00B47575"/>
    <w:rsid w:val="00B67A20"/>
    <w:rsid w:val="00B70A66"/>
    <w:rsid w:val="00B70EC2"/>
    <w:rsid w:val="00B730BC"/>
    <w:rsid w:val="00B74357"/>
    <w:rsid w:val="00B74BB6"/>
    <w:rsid w:val="00B776E4"/>
    <w:rsid w:val="00B87A26"/>
    <w:rsid w:val="00BA3EC0"/>
    <w:rsid w:val="00BC3AE1"/>
    <w:rsid w:val="00BC576E"/>
    <w:rsid w:val="00BC66B0"/>
    <w:rsid w:val="00BC682D"/>
    <w:rsid w:val="00BD2135"/>
    <w:rsid w:val="00BD466B"/>
    <w:rsid w:val="00BD6543"/>
    <w:rsid w:val="00BE09DE"/>
    <w:rsid w:val="00BE4924"/>
    <w:rsid w:val="00BF30AA"/>
    <w:rsid w:val="00BF6775"/>
    <w:rsid w:val="00C0734E"/>
    <w:rsid w:val="00C15BA6"/>
    <w:rsid w:val="00C16930"/>
    <w:rsid w:val="00C2362C"/>
    <w:rsid w:val="00C30072"/>
    <w:rsid w:val="00C3489C"/>
    <w:rsid w:val="00C418B0"/>
    <w:rsid w:val="00C42B8A"/>
    <w:rsid w:val="00C43847"/>
    <w:rsid w:val="00C57195"/>
    <w:rsid w:val="00C6054A"/>
    <w:rsid w:val="00C60D72"/>
    <w:rsid w:val="00C74428"/>
    <w:rsid w:val="00C74FD8"/>
    <w:rsid w:val="00C83E23"/>
    <w:rsid w:val="00C878E0"/>
    <w:rsid w:val="00C87A06"/>
    <w:rsid w:val="00C9279C"/>
    <w:rsid w:val="00C97994"/>
    <w:rsid w:val="00CB0B6C"/>
    <w:rsid w:val="00CB1B3A"/>
    <w:rsid w:val="00CB2D66"/>
    <w:rsid w:val="00CC06C4"/>
    <w:rsid w:val="00CC23E9"/>
    <w:rsid w:val="00CC4AC8"/>
    <w:rsid w:val="00CC7494"/>
    <w:rsid w:val="00CD329B"/>
    <w:rsid w:val="00CD581F"/>
    <w:rsid w:val="00CE3526"/>
    <w:rsid w:val="00CE41D6"/>
    <w:rsid w:val="00CE4D87"/>
    <w:rsid w:val="00CE5978"/>
    <w:rsid w:val="00CE6AF9"/>
    <w:rsid w:val="00CF3EBF"/>
    <w:rsid w:val="00D06425"/>
    <w:rsid w:val="00D06F90"/>
    <w:rsid w:val="00D2055C"/>
    <w:rsid w:val="00D209BD"/>
    <w:rsid w:val="00D26EBC"/>
    <w:rsid w:val="00D3050F"/>
    <w:rsid w:val="00D4215D"/>
    <w:rsid w:val="00D54AC6"/>
    <w:rsid w:val="00D56230"/>
    <w:rsid w:val="00D65DD5"/>
    <w:rsid w:val="00D81B36"/>
    <w:rsid w:val="00D87800"/>
    <w:rsid w:val="00D973DE"/>
    <w:rsid w:val="00D97486"/>
    <w:rsid w:val="00DA3C17"/>
    <w:rsid w:val="00DB0D7E"/>
    <w:rsid w:val="00DB30EE"/>
    <w:rsid w:val="00DB3D4B"/>
    <w:rsid w:val="00DB6109"/>
    <w:rsid w:val="00DE2F77"/>
    <w:rsid w:val="00DE43A4"/>
    <w:rsid w:val="00DE6C52"/>
    <w:rsid w:val="00DF0B70"/>
    <w:rsid w:val="00DF7CBA"/>
    <w:rsid w:val="00E00A1C"/>
    <w:rsid w:val="00E05563"/>
    <w:rsid w:val="00E12CBE"/>
    <w:rsid w:val="00E20D01"/>
    <w:rsid w:val="00E46BF3"/>
    <w:rsid w:val="00E46CF4"/>
    <w:rsid w:val="00E54C71"/>
    <w:rsid w:val="00E65234"/>
    <w:rsid w:val="00E65CA4"/>
    <w:rsid w:val="00E836F0"/>
    <w:rsid w:val="00E87862"/>
    <w:rsid w:val="00E90082"/>
    <w:rsid w:val="00E91370"/>
    <w:rsid w:val="00E95317"/>
    <w:rsid w:val="00E972EC"/>
    <w:rsid w:val="00EA59B8"/>
    <w:rsid w:val="00EB5554"/>
    <w:rsid w:val="00EB5C30"/>
    <w:rsid w:val="00EB758A"/>
    <w:rsid w:val="00EC2F14"/>
    <w:rsid w:val="00EC4267"/>
    <w:rsid w:val="00EC5C4C"/>
    <w:rsid w:val="00EC69D5"/>
    <w:rsid w:val="00ED3F81"/>
    <w:rsid w:val="00ED5865"/>
    <w:rsid w:val="00ED5BC5"/>
    <w:rsid w:val="00ED7429"/>
    <w:rsid w:val="00EE05D8"/>
    <w:rsid w:val="00EE7C9C"/>
    <w:rsid w:val="00EF0D4E"/>
    <w:rsid w:val="00EF57F8"/>
    <w:rsid w:val="00F02FC0"/>
    <w:rsid w:val="00F05F52"/>
    <w:rsid w:val="00F143C9"/>
    <w:rsid w:val="00F144AD"/>
    <w:rsid w:val="00F16859"/>
    <w:rsid w:val="00F232CD"/>
    <w:rsid w:val="00F23F24"/>
    <w:rsid w:val="00F2488E"/>
    <w:rsid w:val="00F31313"/>
    <w:rsid w:val="00F35124"/>
    <w:rsid w:val="00F35F0B"/>
    <w:rsid w:val="00F40980"/>
    <w:rsid w:val="00F457E4"/>
    <w:rsid w:val="00F46495"/>
    <w:rsid w:val="00F47244"/>
    <w:rsid w:val="00F53D52"/>
    <w:rsid w:val="00F54E73"/>
    <w:rsid w:val="00F57388"/>
    <w:rsid w:val="00F63C85"/>
    <w:rsid w:val="00F85209"/>
    <w:rsid w:val="00F86A94"/>
    <w:rsid w:val="00F8702C"/>
    <w:rsid w:val="00F9105C"/>
    <w:rsid w:val="00FA0CEB"/>
    <w:rsid w:val="00FA4533"/>
    <w:rsid w:val="00FB007A"/>
    <w:rsid w:val="00FB0213"/>
    <w:rsid w:val="00FB208B"/>
    <w:rsid w:val="00FB210C"/>
    <w:rsid w:val="00FB6928"/>
    <w:rsid w:val="00FB7EBF"/>
    <w:rsid w:val="00FC0CF6"/>
    <w:rsid w:val="00FE246F"/>
    <w:rsid w:val="00FE24B8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C20C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9665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66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zamowienia@zelechline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arbnik@zelechline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elechlinek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elechlinek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zelechlinek.pl/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66B9-6729-455A-8634-6185B9FA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17</Pages>
  <Words>7462</Words>
  <Characters>44772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Kamila Juchkiewicz</cp:lastModifiedBy>
  <cp:revision>42</cp:revision>
  <cp:lastPrinted>2021-03-02T11:04:00Z</cp:lastPrinted>
  <dcterms:created xsi:type="dcterms:W3CDTF">2021-06-02T10:54:00Z</dcterms:created>
  <dcterms:modified xsi:type="dcterms:W3CDTF">2021-09-28T13:48:00Z</dcterms:modified>
</cp:coreProperties>
</file>